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87C95">
      <w:pPr>
        <w:jc w:val="center"/>
        <w:rPr>
          <w:rFonts w:hint="eastAsia" w:ascii="黑体" w:hAnsi="黑体" w:eastAsia="黑体" w:cs="黑体"/>
          <w:sz w:val="52"/>
          <w:szCs w:val="72"/>
          <w:lang w:val="en-US" w:eastAsia="zh-CN"/>
        </w:rPr>
      </w:pPr>
    </w:p>
    <w:p w14:paraId="4CF6A1F5">
      <w:pPr>
        <w:jc w:val="center"/>
        <w:rPr>
          <w:rFonts w:hint="eastAsia" w:ascii="黑体" w:hAnsi="黑体" w:eastAsia="黑体" w:cs="黑体"/>
          <w:sz w:val="52"/>
          <w:szCs w:val="72"/>
          <w:lang w:val="en-US" w:eastAsia="zh-CN"/>
        </w:rPr>
      </w:pPr>
    </w:p>
    <w:p w14:paraId="6FADB014">
      <w:pPr>
        <w:spacing w:line="720" w:lineRule="auto"/>
        <w:jc w:val="center"/>
        <w:rPr>
          <w:rFonts w:hint="eastAsia" w:ascii="仿宋_GB2312" w:hAnsi="仿宋_GB2312" w:eastAsia="仿宋_GB2312" w:cs="仿宋_GB2312"/>
          <w:b/>
          <w:bCs/>
          <w:sz w:val="40"/>
          <w:szCs w:val="40"/>
          <w:lang w:val="en-US" w:eastAsia="zh-CN"/>
        </w:rPr>
      </w:pPr>
      <w:r>
        <w:rPr>
          <w:rFonts w:hint="eastAsia" w:ascii="仿宋_GB2312" w:hAnsi="仿宋_GB2312" w:eastAsia="仿宋_GB2312" w:cs="仿宋_GB2312"/>
          <w:b/>
          <w:bCs/>
          <w:sz w:val="40"/>
          <w:szCs w:val="40"/>
          <w:lang w:val="en-US" w:eastAsia="zh-CN"/>
        </w:rPr>
        <w:t>电子凭证会计数据标准个性化工具包</w:t>
      </w:r>
      <w:r>
        <w:rPr>
          <w:rFonts w:hint="eastAsia" w:ascii="仿宋_GB2312" w:hAnsi="仿宋_GB2312" w:eastAsia="仿宋_GB2312" w:cs="仿宋_GB2312"/>
          <w:b/>
          <w:bCs/>
          <w:sz w:val="40"/>
          <w:szCs w:val="40"/>
          <w:lang w:val="en-US" w:eastAsia="zh-CN"/>
        </w:rPr>
        <w:br w:type="textWrapping"/>
      </w:r>
      <w:r>
        <w:rPr>
          <w:rFonts w:hint="eastAsia" w:ascii="仿宋_GB2312" w:hAnsi="仿宋_GB2312" w:eastAsia="仿宋_GB2312" w:cs="仿宋_GB2312"/>
          <w:b/>
          <w:bCs/>
          <w:sz w:val="40"/>
          <w:szCs w:val="40"/>
          <w:lang w:val="en-US" w:eastAsia="zh-CN"/>
        </w:rPr>
        <w:t>（推广应用版V1.0）</w:t>
      </w:r>
      <w:r>
        <w:rPr>
          <w:rFonts w:hint="eastAsia" w:ascii="仿宋_GB2312" w:hAnsi="仿宋_GB2312" w:eastAsia="仿宋_GB2312" w:cs="仿宋_GB2312"/>
          <w:b/>
          <w:bCs/>
          <w:sz w:val="40"/>
          <w:szCs w:val="40"/>
          <w:lang w:val="en-US" w:eastAsia="zh-CN"/>
        </w:rPr>
        <w:br w:type="textWrapping"/>
      </w:r>
      <w:r>
        <w:rPr>
          <w:rFonts w:hint="eastAsia" w:ascii="仿宋_GB2312" w:hAnsi="仿宋_GB2312" w:eastAsia="仿宋_GB2312" w:cs="仿宋_GB2312"/>
          <w:b/>
          <w:bCs/>
          <w:sz w:val="40"/>
          <w:szCs w:val="40"/>
          <w:lang w:val="en-US" w:eastAsia="zh-CN"/>
        </w:rPr>
        <w:t>使用说明</w:t>
      </w:r>
    </w:p>
    <w:p w14:paraId="46603296">
      <w:pPr>
        <w:spacing w:line="720" w:lineRule="auto"/>
        <w:jc w:val="center"/>
        <w:rPr>
          <w:rFonts w:hint="default" w:ascii="仿宋_GB2312" w:hAnsi="仿宋_GB2312" w:eastAsia="仿宋_GB2312" w:cs="仿宋_GB2312"/>
          <w:b/>
          <w:bCs/>
          <w:sz w:val="40"/>
          <w:szCs w:val="40"/>
          <w:lang w:val="en-US" w:eastAsia="zh-CN"/>
        </w:rPr>
      </w:pPr>
    </w:p>
    <w:p w14:paraId="21ABE6A7">
      <w:pPr>
        <w:jc w:val="center"/>
        <w:rPr>
          <w:rFonts w:hint="default" w:ascii="仿宋_GB2312" w:hAnsi="仿宋_GB2312" w:eastAsia="仿宋_GB2312" w:cs="仿宋_GB2312"/>
          <w:sz w:val="36"/>
          <w:szCs w:val="36"/>
          <w:lang w:val="en-US" w:eastAsia="zh-CN"/>
        </w:rPr>
      </w:pPr>
    </w:p>
    <w:p w14:paraId="2B9D8B0A">
      <w:pPr>
        <w:jc w:val="center"/>
        <w:rPr>
          <w:rFonts w:hint="eastAsia" w:ascii="仿宋_GB2312" w:hAnsi="仿宋_GB2312" w:eastAsia="仿宋_GB2312" w:cs="仿宋_GB2312"/>
          <w:sz w:val="36"/>
          <w:szCs w:val="36"/>
          <w:lang w:val="en-US" w:eastAsia="zh-CN"/>
        </w:rPr>
      </w:pPr>
    </w:p>
    <w:p w14:paraId="462B54B4">
      <w:pPr>
        <w:jc w:val="center"/>
        <w:rPr>
          <w:rFonts w:hint="eastAsia" w:ascii="仿宋_GB2312" w:hAnsi="仿宋_GB2312" w:eastAsia="仿宋_GB2312" w:cs="仿宋_GB2312"/>
          <w:sz w:val="36"/>
          <w:szCs w:val="36"/>
          <w:lang w:val="en-US" w:eastAsia="zh-CN"/>
        </w:rPr>
      </w:pPr>
    </w:p>
    <w:p w14:paraId="1A1BDC5C">
      <w:pPr>
        <w:jc w:val="center"/>
        <w:rPr>
          <w:rFonts w:hint="eastAsia" w:ascii="仿宋_GB2312" w:hAnsi="仿宋_GB2312" w:eastAsia="仿宋_GB2312" w:cs="仿宋_GB2312"/>
          <w:sz w:val="36"/>
          <w:szCs w:val="36"/>
          <w:lang w:val="en-US" w:eastAsia="zh-CN"/>
        </w:rPr>
      </w:pPr>
    </w:p>
    <w:p w14:paraId="6B1B1CC4">
      <w:pPr>
        <w:jc w:val="center"/>
        <w:rPr>
          <w:rFonts w:hint="eastAsia" w:ascii="仿宋_GB2312" w:hAnsi="仿宋_GB2312" w:eastAsia="仿宋_GB2312" w:cs="仿宋_GB2312"/>
          <w:sz w:val="36"/>
          <w:szCs w:val="36"/>
          <w:lang w:val="en-US" w:eastAsia="zh-CN"/>
        </w:rPr>
      </w:pPr>
    </w:p>
    <w:p w14:paraId="3CED1C3C">
      <w:pPr>
        <w:jc w:val="center"/>
        <w:rPr>
          <w:rFonts w:hint="eastAsia" w:ascii="仿宋_GB2312" w:hAnsi="仿宋_GB2312" w:eastAsia="仿宋_GB2312" w:cs="仿宋_GB2312"/>
          <w:sz w:val="36"/>
          <w:szCs w:val="36"/>
          <w:lang w:val="en-US" w:eastAsia="zh-CN"/>
        </w:rPr>
      </w:pPr>
    </w:p>
    <w:p w14:paraId="56E6B4F3">
      <w:pPr>
        <w:jc w:val="center"/>
        <w:rPr>
          <w:rFonts w:hint="eastAsia" w:ascii="仿宋_GB2312" w:hAnsi="仿宋_GB2312" w:eastAsia="仿宋_GB2312" w:cs="仿宋_GB2312"/>
          <w:sz w:val="36"/>
          <w:szCs w:val="36"/>
          <w:lang w:val="en-US" w:eastAsia="zh-CN"/>
        </w:rPr>
      </w:pPr>
    </w:p>
    <w:p w14:paraId="0360F5DF">
      <w:pPr>
        <w:jc w:val="center"/>
        <w:rPr>
          <w:rFonts w:hint="eastAsia" w:ascii="仿宋_GB2312" w:hAnsi="仿宋_GB2312" w:eastAsia="仿宋_GB2312" w:cs="仿宋_GB2312"/>
          <w:sz w:val="36"/>
          <w:szCs w:val="36"/>
          <w:lang w:val="en-US" w:eastAsia="zh-CN"/>
        </w:rPr>
      </w:pPr>
    </w:p>
    <w:p w14:paraId="7537BD3E">
      <w:pPr>
        <w:jc w:val="center"/>
        <w:rPr>
          <w:rFonts w:hint="eastAsia" w:ascii="仿宋_GB2312" w:hAnsi="仿宋_GB2312" w:eastAsia="仿宋_GB2312" w:cs="仿宋_GB2312"/>
          <w:sz w:val="36"/>
          <w:szCs w:val="36"/>
          <w:lang w:val="en-US" w:eastAsia="zh-CN"/>
        </w:rPr>
      </w:pPr>
    </w:p>
    <w:p w14:paraId="4A4D250B">
      <w:pPr>
        <w:jc w:val="center"/>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北京四方启点科技有限公司</w:t>
      </w:r>
    </w:p>
    <w:p w14:paraId="3E0EDB8A">
      <w:pPr>
        <w:jc w:val="center"/>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2025年04月</w:t>
      </w:r>
    </w:p>
    <w:p w14:paraId="6B2C71A5">
      <w:pPr>
        <w:jc w:val="center"/>
        <w:rPr>
          <w:rFonts w:hint="eastAsia" w:ascii="仿宋_GB2312" w:hAnsi="仿宋_GB2312" w:eastAsia="仿宋_GB2312" w:cs="仿宋_GB2312"/>
          <w:sz w:val="36"/>
          <w:szCs w:val="36"/>
          <w:lang w:val="en-US" w:eastAsia="zh-CN"/>
        </w:rPr>
      </w:pPr>
    </w:p>
    <w:p w14:paraId="0988F15E">
      <w:pPr>
        <w:jc w:val="center"/>
        <w:rPr>
          <w:rFonts w:hint="eastAsia" w:ascii="仿宋_GB2312" w:hAnsi="仿宋_GB2312" w:eastAsia="仿宋_GB2312" w:cs="仿宋_GB2312"/>
          <w:sz w:val="36"/>
          <w:szCs w:val="36"/>
          <w:lang w:val="en-US" w:eastAsia="zh-CN"/>
        </w:rPr>
      </w:pPr>
    </w:p>
    <w:p w14:paraId="4182C7C4">
      <w:pPr>
        <w:jc w:val="center"/>
        <w:rPr>
          <w:rFonts w:hint="eastAsia" w:ascii="仿宋_GB2312" w:hAnsi="仿宋_GB2312" w:eastAsia="仿宋_GB2312" w:cs="仿宋_GB2312"/>
          <w:sz w:val="36"/>
          <w:szCs w:val="36"/>
          <w:lang w:val="en-US" w:eastAsia="zh-CN"/>
        </w:rPr>
      </w:pPr>
    </w:p>
    <w:p w14:paraId="4B71E671">
      <w:pPr>
        <w:keepNext w:val="0"/>
        <w:keepLines w:val="0"/>
        <w:pageBreakBefore w:val="0"/>
        <w:widowControl w:val="0"/>
        <w:kinsoku/>
        <w:wordWrap/>
        <w:overflowPunct/>
        <w:topLinePunct w:val="0"/>
        <w:autoSpaceDE/>
        <w:autoSpaceDN/>
        <w:bidi w:val="0"/>
        <w:adjustRightInd/>
        <w:snapToGrid/>
        <w:spacing w:line="588" w:lineRule="exact"/>
        <w:ind w:firstLine="0" w:firstLineChars="0"/>
        <w:jc w:val="center"/>
        <w:textAlignment w:val="auto"/>
        <w:rPr>
          <w:rFonts w:hint="eastAsia" w:ascii="仿宋_GB2312" w:hAnsi="仿宋_GB2312" w:eastAsia="仿宋_GB2312" w:cs="仿宋_GB2312"/>
          <w:b/>
          <w:bCs/>
          <w:sz w:val="40"/>
          <w:szCs w:val="40"/>
          <w:lang w:val="en-US" w:eastAsia="zh-CN"/>
        </w:rPr>
      </w:pPr>
      <w:r>
        <w:rPr>
          <w:rFonts w:hint="eastAsia" w:ascii="仿宋_GB2312" w:hAnsi="仿宋_GB2312" w:eastAsia="仿宋_GB2312" w:cs="仿宋_GB2312"/>
          <w:b/>
          <w:bCs/>
          <w:sz w:val="40"/>
          <w:szCs w:val="40"/>
          <w:lang w:val="en-US" w:eastAsia="zh-CN"/>
        </w:rPr>
        <w:t>前  言</w:t>
      </w:r>
    </w:p>
    <w:p w14:paraId="56A03CE6">
      <w:pPr>
        <w:keepNext w:val="0"/>
        <w:keepLines w:val="0"/>
        <w:pageBreakBefore w:val="0"/>
        <w:widowControl w:val="0"/>
        <w:kinsoku/>
        <w:wordWrap/>
        <w:overflowPunct/>
        <w:topLinePunct w:val="0"/>
        <w:autoSpaceDE/>
        <w:autoSpaceDN/>
        <w:bidi w:val="0"/>
        <w:adjustRightInd/>
        <w:snapToGrid/>
        <w:spacing w:line="588" w:lineRule="exact"/>
        <w:ind w:firstLine="0" w:firstLineChars="0"/>
        <w:jc w:val="center"/>
        <w:textAlignment w:val="auto"/>
        <w:rPr>
          <w:rFonts w:hint="eastAsia" w:ascii="仿宋_GB2312" w:hAnsi="仿宋_GB2312" w:eastAsia="仿宋_GB2312" w:cs="仿宋_GB2312"/>
          <w:b/>
          <w:bCs/>
          <w:sz w:val="40"/>
          <w:szCs w:val="40"/>
          <w:lang w:val="en-US" w:eastAsia="zh-CN"/>
        </w:rPr>
      </w:pPr>
    </w:p>
    <w:p w14:paraId="34CDE2E5">
      <w:pPr>
        <w:keepNext w:val="0"/>
        <w:keepLines w:val="0"/>
        <w:pageBreakBefore w:val="0"/>
        <w:widowControl w:val="0"/>
        <w:kinsoku/>
        <w:wordWrap/>
        <w:overflowPunct/>
        <w:topLinePunct w:val="0"/>
        <w:autoSpaceDE/>
        <w:autoSpaceDN/>
        <w:bidi w:val="0"/>
        <w:adjustRightInd/>
        <w:snapToGrid/>
        <w:spacing w:line="58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w:t>
      </w:r>
      <w:r>
        <w:rPr>
          <w:rFonts w:hint="eastAsia" w:ascii="仿宋_GB2312" w:hAnsi="仿宋_GB2312" w:eastAsia="仿宋_GB2312" w:cs="仿宋_GB2312"/>
          <w:sz w:val="32"/>
          <w:szCs w:val="32"/>
          <w:lang w:val="en-US" w:eastAsia="zh-CN"/>
        </w:rPr>
        <w:t>说明文档</w:t>
      </w:r>
      <w:r>
        <w:rPr>
          <w:rFonts w:hint="default" w:ascii="仿宋_GB2312" w:hAnsi="仿宋_GB2312" w:eastAsia="仿宋_GB2312" w:cs="仿宋_GB2312"/>
          <w:sz w:val="32"/>
          <w:szCs w:val="32"/>
          <w:lang w:val="en-US" w:eastAsia="zh-CN"/>
        </w:rPr>
        <w:t>的目标读者是</w:t>
      </w:r>
      <w:r>
        <w:rPr>
          <w:rFonts w:hint="eastAsia" w:ascii="仿宋_GB2312" w:hAnsi="仿宋_GB2312" w:eastAsia="仿宋_GB2312" w:cs="仿宋_GB2312"/>
          <w:sz w:val="32"/>
          <w:szCs w:val="32"/>
          <w:lang w:val="en-US" w:eastAsia="zh-CN"/>
        </w:rPr>
        <w:t>电子凭证</w:t>
      </w:r>
      <w:r>
        <w:rPr>
          <w:rFonts w:hint="default" w:ascii="仿宋_GB2312" w:hAnsi="仿宋_GB2312" w:eastAsia="仿宋_GB2312" w:cs="仿宋_GB2312"/>
          <w:sz w:val="32"/>
          <w:szCs w:val="32"/>
          <w:lang w:val="en-US" w:eastAsia="zh-CN"/>
        </w:rPr>
        <w:t>接收端单位的技术人员，用于了解</w:t>
      </w:r>
      <w:r>
        <w:rPr>
          <w:rFonts w:hint="eastAsia" w:ascii="仿宋_GB2312" w:hAnsi="仿宋_GB2312" w:eastAsia="仿宋_GB2312" w:cs="仿宋_GB2312"/>
          <w:sz w:val="32"/>
          <w:szCs w:val="32"/>
          <w:lang w:val="en-US" w:eastAsia="zh-CN"/>
        </w:rPr>
        <w:t>通过使用本工具包来对符合</w:t>
      </w:r>
      <w:r>
        <w:rPr>
          <w:rFonts w:hint="default" w:ascii="仿宋_GB2312" w:hAnsi="仿宋_GB2312" w:eastAsia="仿宋_GB2312" w:cs="仿宋_GB2312"/>
          <w:sz w:val="32"/>
          <w:szCs w:val="32"/>
          <w:lang w:val="en-US" w:eastAsia="zh-CN"/>
        </w:rPr>
        <w:t>电子凭证会计数据标准</w:t>
      </w:r>
      <w:r>
        <w:rPr>
          <w:rFonts w:hint="eastAsia" w:ascii="仿宋_GB2312" w:hAnsi="仿宋_GB2312" w:eastAsia="仿宋_GB2312" w:cs="仿宋_GB2312"/>
          <w:sz w:val="32"/>
          <w:szCs w:val="32"/>
          <w:lang w:val="en-US" w:eastAsia="zh-CN"/>
        </w:rPr>
        <w:t>的电子凭证进行</w:t>
      </w:r>
      <w:r>
        <w:rPr>
          <w:rFonts w:hint="default" w:ascii="仿宋_GB2312" w:hAnsi="仿宋_GB2312" w:eastAsia="仿宋_GB2312" w:cs="仿宋_GB2312"/>
          <w:sz w:val="32"/>
          <w:szCs w:val="32"/>
          <w:lang w:val="en-US" w:eastAsia="zh-CN"/>
        </w:rPr>
        <w:t>验签</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解析</w:t>
      </w:r>
      <w:r>
        <w:rPr>
          <w:rFonts w:hint="eastAsia" w:ascii="仿宋_GB2312" w:hAnsi="仿宋_GB2312" w:eastAsia="仿宋_GB2312" w:cs="仿宋_GB2312"/>
          <w:sz w:val="32"/>
          <w:szCs w:val="32"/>
          <w:lang w:val="en-US" w:eastAsia="zh-CN"/>
        </w:rPr>
        <w:t>、转换等操作。接收端单位的会计信息系统可通过集成本个性化工具包来</w:t>
      </w:r>
      <w:r>
        <w:rPr>
          <w:rFonts w:hint="default" w:ascii="仿宋_GB2312" w:hAnsi="仿宋_GB2312" w:eastAsia="仿宋_GB2312" w:cs="仿宋_GB2312"/>
          <w:sz w:val="32"/>
          <w:szCs w:val="32"/>
          <w:lang w:val="en-US" w:eastAsia="zh-CN"/>
        </w:rPr>
        <w:t>降低技术难度和实施成本。</w:t>
      </w:r>
    </w:p>
    <w:p w14:paraId="70D0191A">
      <w:pPr>
        <w:keepNext w:val="0"/>
        <w:keepLines w:val="0"/>
        <w:pageBreakBefore w:val="0"/>
        <w:widowControl w:val="0"/>
        <w:kinsoku/>
        <w:wordWrap/>
        <w:overflowPunct/>
        <w:topLinePunct w:val="0"/>
        <w:autoSpaceDE/>
        <w:autoSpaceDN/>
        <w:bidi w:val="0"/>
        <w:adjustRightInd/>
        <w:snapToGrid/>
        <w:spacing w:line="588" w:lineRule="exact"/>
        <w:ind w:firstLine="640" w:firstLineChars="200"/>
        <w:jc w:val="both"/>
        <w:textAlignment w:val="auto"/>
        <w:rPr>
          <w:rFonts w:hint="default" w:ascii="仿宋_GB2312" w:hAnsi="仿宋_GB2312" w:eastAsia="仿宋_GB2312" w:cs="仿宋_GB2312"/>
          <w:sz w:val="32"/>
          <w:szCs w:val="32"/>
          <w:lang w:val="en-US" w:eastAsia="zh-CN"/>
        </w:rPr>
      </w:pPr>
    </w:p>
    <w:p w14:paraId="2DBA7CD6">
      <w:pPr>
        <w:keepNext w:val="0"/>
        <w:keepLines w:val="0"/>
        <w:pageBreakBefore w:val="0"/>
        <w:widowControl w:val="0"/>
        <w:kinsoku/>
        <w:wordWrap/>
        <w:overflowPunct/>
        <w:topLinePunct w:val="0"/>
        <w:autoSpaceDE/>
        <w:autoSpaceDN/>
        <w:bidi w:val="0"/>
        <w:adjustRightInd/>
        <w:snapToGrid/>
        <w:spacing w:line="58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如</w:t>
      </w:r>
      <w:r>
        <w:rPr>
          <w:rFonts w:hint="eastAsia" w:ascii="仿宋_GB2312" w:hAnsi="仿宋_GB2312" w:eastAsia="仿宋_GB2312" w:cs="仿宋_GB2312"/>
          <w:sz w:val="32"/>
          <w:szCs w:val="32"/>
          <w:lang w:val="en-US" w:eastAsia="zh-CN"/>
        </w:rPr>
        <w:t>您在使用本</w:t>
      </w:r>
      <w:r>
        <w:rPr>
          <w:rFonts w:hint="default" w:ascii="仿宋_GB2312" w:hAnsi="仿宋_GB2312" w:eastAsia="仿宋_GB2312" w:cs="仿宋_GB2312"/>
          <w:sz w:val="32"/>
          <w:szCs w:val="32"/>
          <w:lang w:val="en-US" w:eastAsia="zh-CN"/>
        </w:rPr>
        <w:t>工具包</w:t>
      </w:r>
      <w:r>
        <w:rPr>
          <w:rFonts w:hint="eastAsia" w:ascii="仿宋_GB2312" w:hAnsi="仿宋_GB2312" w:eastAsia="仿宋_GB2312" w:cs="仿宋_GB2312"/>
          <w:sz w:val="32"/>
          <w:szCs w:val="32"/>
          <w:lang w:val="en-US" w:eastAsia="zh-CN"/>
        </w:rPr>
        <w:t>过程中有相关</w:t>
      </w:r>
      <w:r>
        <w:rPr>
          <w:rFonts w:hint="default" w:ascii="仿宋_GB2312" w:hAnsi="仿宋_GB2312" w:eastAsia="仿宋_GB2312" w:cs="仿宋_GB2312"/>
          <w:sz w:val="32"/>
          <w:szCs w:val="32"/>
          <w:lang w:val="en-US" w:eastAsia="zh-CN"/>
        </w:rPr>
        <w:t>疑问，请</w:t>
      </w:r>
      <w:r>
        <w:rPr>
          <w:rFonts w:hint="eastAsia" w:ascii="仿宋_GB2312" w:hAnsi="仿宋_GB2312" w:eastAsia="仿宋_GB2312" w:cs="仿宋_GB2312"/>
          <w:sz w:val="32"/>
          <w:szCs w:val="32"/>
          <w:lang w:val="en-US" w:eastAsia="zh-CN"/>
        </w:rPr>
        <w:t>您联系</w:t>
      </w:r>
      <w:r>
        <w:rPr>
          <w:rFonts w:hint="default" w:ascii="仿宋_GB2312" w:hAnsi="仿宋_GB2312" w:eastAsia="仿宋_GB2312" w:cs="仿宋_GB2312"/>
          <w:sz w:val="32"/>
          <w:szCs w:val="32"/>
          <w:lang w:val="en-US" w:eastAsia="zh-CN"/>
        </w:rPr>
        <w:t>：</w:t>
      </w:r>
    </w:p>
    <w:p w14:paraId="3C0889FC">
      <w:pPr>
        <w:keepNext w:val="0"/>
        <w:keepLines w:val="0"/>
        <w:pageBreakBefore w:val="0"/>
        <w:widowControl w:val="0"/>
        <w:kinsoku/>
        <w:wordWrap/>
        <w:overflowPunct/>
        <w:topLinePunct w:val="0"/>
        <w:autoSpaceDE/>
        <w:autoSpaceDN/>
        <w:bidi w:val="0"/>
        <w:adjustRightInd/>
        <w:snapToGrid/>
        <w:spacing w:line="58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联系人：公务之家客服（转工具包技术支持）</w:t>
      </w:r>
    </w:p>
    <w:p w14:paraId="2C4C737C">
      <w:pPr>
        <w:keepNext w:val="0"/>
        <w:keepLines w:val="0"/>
        <w:pageBreakBefore w:val="0"/>
        <w:widowControl w:val="0"/>
        <w:kinsoku/>
        <w:wordWrap/>
        <w:overflowPunct/>
        <w:topLinePunct w:val="0"/>
        <w:autoSpaceDE/>
        <w:autoSpaceDN/>
        <w:bidi w:val="0"/>
        <w:adjustRightInd/>
        <w:snapToGrid/>
        <w:spacing w:line="58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联系电话：400-086-8670</w:t>
      </w:r>
    </w:p>
    <w:p w14:paraId="72F5E678">
      <w:pPr>
        <w:keepNext w:val="0"/>
        <w:keepLines w:val="0"/>
        <w:pageBreakBefore w:val="0"/>
        <w:widowControl w:val="0"/>
        <w:kinsoku/>
        <w:wordWrap/>
        <w:overflowPunct/>
        <w:topLinePunct w:val="0"/>
        <w:autoSpaceDE/>
        <w:autoSpaceDN/>
        <w:bidi w:val="0"/>
        <w:adjustRightInd/>
        <w:snapToGrid/>
        <w:spacing w:line="588"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"mailto:XXX@XXX.com" </w:instrText>
      </w:r>
      <w:r>
        <w:rPr>
          <w:rFonts w:hint="eastAsia" w:ascii="仿宋_GB2312" w:hAnsi="仿宋_GB2312" w:eastAsia="仿宋_GB2312" w:cs="仿宋_GB2312"/>
          <w:sz w:val="32"/>
          <w:szCs w:val="32"/>
          <w:lang w:val="en-US" w:eastAsia="zh-CN"/>
        </w:rPr>
        <w:fldChar w:fldCharType="separate"/>
      </w:r>
      <w:r>
        <w:rPr>
          <w:rStyle w:val="10"/>
          <w:rFonts w:hint="eastAsia" w:ascii="仿宋_GB2312" w:hAnsi="仿宋_GB2312" w:eastAsia="仿宋_GB2312" w:cs="仿宋_GB2312"/>
          <w:sz w:val="32"/>
          <w:szCs w:val="32"/>
          <w:lang w:val="en-US" w:eastAsia="zh-CN"/>
        </w:rPr>
        <w:t>support</w:t>
      </w:r>
      <w:r>
        <w:rPr>
          <w:rStyle w:val="10"/>
          <w:rFonts w:hint="default" w:ascii="仿宋_GB2312" w:hAnsi="仿宋_GB2312" w:eastAsia="仿宋_GB2312" w:cs="仿宋_GB2312"/>
          <w:sz w:val="32"/>
          <w:szCs w:val="32"/>
          <w:lang w:val="en-US" w:eastAsia="zh-CN"/>
        </w:rPr>
        <w:t>@</w:t>
      </w:r>
      <w:r>
        <w:rPr>
          <w:rStyle w:val="10"/>
          <w:rFonts w:hint="eastAsia" w:ascii="仿宋_GB2312" w:hAnsi="仿宋_GB2312" w:eastAsia="仿宋_GB2312" w:cs="仿宋_GB2312"/>
          <w:sz w:val="32"/>
          <w:szCs w:val="32"/>
          <w:lang w:val="en-US" w:eastAsia="zh-CN"/>
        </w:rPr>
        <w:t>gwhome</w:t>
      </w:r>
      <w:r>
        <w:rPr>
          <w:rStyle w:val="10"/>
          <w:rFonts w:hint="default" w:ascii="仿宋_GB2312" w:hAnsi="仿宋_GB2312" w:eastAsia="仿宋_GB2312" w:cs="仿宋_GB2312"/>
          <w:sz w:val="32"/>
          <w:szCs w:val="32"/>
          <w:lang w:val="en-US" w:eastAsia="zh-CN"/>
        </w:rPr>
        <w:t>.c</w:t>
      </w:r>
      <w:r>
        <w:rPr>
          <w:rStyle w:val="10"/>
          <w:rFonts w:hint="eastAsia" w:ascii="仿宋_GB2312" w:hAnsi="仿宋_GB2312" w:eastAsia="仿宋_GB2312" w:cs="仿宋_GB2312"/>
          <w:sz w:val="32"/>
          <w:szCs w:val="32"/>
          <w:lang w:val="en-US" w:eastAsia="zh-CN"/>
        </w:rPr>
        <w:t>om.cn</w:t>
      </w:r>
      <w:r>
        <w:rPr>
          <w:rFonts w:hint="eastAsia" w:ascii="仿宋_GB2312" w:hAnsi="仿宋_GB2312" w:eastAsia="仿宋_GB2312" w:cs="仿宋_GB2312"/>
          <w:sz w:val="32"/>
          <w:szCs w:val="32"/>
          <w:lang w:val="en-US" w:eastAsia="zh-CN"/>
        </w:rPr>
        <w:fldChar w:fldCharType="end"/>
      </w:r>
    </w:p>
    <w:p w14:paraId="77881889">
      <w:pPr>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br w:type="page"/>
      </w:r>
    </w:p>
    <w:p w14:paraId="23722762">
      <w:pPr>
        <w:jc w:val="center"/>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rPr>
        <w:t>文档修订</w:t>
      </w:r>
      <w:r>
        <w:rPr>
          <w:rFonts w:hint="eastAsia" w:ascii="仿宋_GB2312" w:hAnsi="仿宋_GB2312" w:eastAsia="仿宋_GB2312" w:cs="仿宋_GB2312"/>
          <w:b/>
          <w:sz w:val="32"/>
          <w:szCs w:val="32"/>
          <w:lang w:val="en-US" w:eastAsia="zh-CN"/>
        </w:rPr>
        <w:t>记录</w:t>
      </w:r>
    </w:p>
    <w:p w14:paraId="2AED898A">
      <w:pPr>
        <w:rPr>
          <w:rFonts w:hint="eastAsia" w:ascii="仿宋_GB2312" w:hAnsi="仿宋_GB2312" w:eastAsia="仿宋_GB2312" w:cs="仿宋_GB2312"/>
          <w:b/>
          <w:sz w:val="32"/>
          <w:szCs w:val="32"/>
        </w:rPr>
      </w:pPr>
    </w:p>
    <w:tbl>
      <w:tblPr>
        <w:tblStyle w:val="7"/>
        <w:tblW w:w="8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1200"/>
        <w:gridCol w:w="5525"/>
      </w:tblGrid>
      <w:tr w14:paraId="7DED5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1451" w:type="dxa"/>
            <w:vAlign w:val="center"/>
          </w:tcPr>
          <w:p w14:paraId="5D861E8C">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日期</w:t>
            </w:r>
          </w:p>
        </w:tc>
        <w:tc>
          <w:tcPr>
            <w:tcW w:w="1200" w:type="dxa"/>
            <w:vAlign w:val="center"/>
          </w:tcPr>
          <w:p w14:paraId="65D01091">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修订号</w:t>
            </w:r>
          </w:p>
        </w:tc>
        <w:tc>
          <w:tcPr>
            <w:tcW w:w="5525" w:type="dxa"/>
            <w:vAlign w:val="center"/>
          </w:tcPr>
          <w:p w14:paraId="3D611716">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描述</w:t>
            </w:r>
          </w:p>
        </w:tc>
      </w:tr>
      <w:tr w14:paraId="05C4D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14:paraId="0A6A7E21">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-0</w:t>
            </w:r>
            <w:r>
              <w:rPr>
                <w:rFonts w:hint="eastAsia" w:ascii="仿宋_GB2312" w:hAnsi="仿宋_GB2312" w:eastAsia="仿宋_GB2312" w:cs="仿宋_GB2312"/>
                <w:sz w:val="24"/>
                <w:szCs w:val="24"/>
                <w:lang w:val="en-US" w:eastAsia="zh-CN"/>
              </w:rPr>
              <w:t>4</w:t>
            </w:r>
          </w:p>
        </w:tc>
        <w:tc>
          <w:tcPr>
            <w:tcW w:w="1200" w:type="dxa"/>
            <w:vAlign w:val="center"/>
          </w:tcPr>
          <w:p w14:paraId="19F2560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5525" w:type="dxa"/>
            <w:vAlign w:val="center"/>
          </w:tcPr>
          <w:p w14:paraId="38CCFCD3">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建立本文档</w:t>
            </w:r>
            <w:r>
              <w:rPr>
                <w:rFonts w:hint="eastAsia" w:ascii="仿宋_GB2312" w:hAnsi="仿宋_GB2312" w:eastAsia="仿宋_GB2312" w:cs="仿宋_GB2312"/>
                <w:sz w:val="24"/>
                <w:szCs w:val="24"/>
                <w:lang w:eastAsia="zh-CN"/>
              </w:rPr>
              <w:t>。</w:t>
            </w:r>
          </w:p>
        </w:tc>
      </w:tr>
      <w:tr w14:paraId="2809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14:paraId="48C83FAE">
            <w:pPr>
              <w:jc w:val="center"/>
              <w:rPr>
                <w:rFonts w:hint="eastAsia" w:ascii="仿宋_GB2312" w:hAnsi="仿宋_GB2312" w:eastAsia="仿宋_GB2312" w:cs="仿宋_GB2312"/>
                <w:sz w:val="24"/>
                <w:szCs w:val="24"/>
              </w:rPr>
            </w:pPr>
          </w:p>
        </w:tc>
        <w:tc>
          <w:tcPr>
            <w:tcW w:w="1200" w:type="dxa"/>
            <w:vAlign w:val="center"/>
          </w:tcPr>
          <w:p w14:paraId="714BD2A9">
            <w:pPr>
              <w:jc w:val="center"/>
              <w:rPr>
                <w:rFonts w:hint="eastAsia" w:ascii="仿宋_GB2312" w:hAnsi="仿宋_GB2312" w:eastAsia="仿宋_GB2312" w:cs="仿宋_GB2312"/>
                <w:sz w:val="24"/>
                <w:szCs w:val="24"/>
              </w:rPr>
            </w:pPr>
          </w:p>
        </w:tc>
        <w:tc>
          <w:tcPr>
            <w:tcW w:w="5525" w:type="dxa"/>
            <w:vAlign w:val="center"/>
          </w:tcPr>
          <w:p w14:paraId="1F92785F">
            <w:pPr>
              <w:rPr>
                <w:rFonts w:hint="eastAsia" w:ascii="仿宋_GB2312" w:hAnsi="仿宋_GB2312" w:eastAsia="仿宋_GB2312" w:cs="仿宋_GB2312"/>
                <w:sz w:val="24"/>
                <w:szCs w:val="24"/>
              </w:rPr>
            </w:pPr>
          </w:p>
        </w:tc>
      </w:tr>
      <w:tr w14:paraId="7E25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14:paraId="248BD348">
            <w:pPr>
              <w:jc w:val="center"/>
              <w:rPr>
                <w:rFonts w:hint="eastAsia" w:ascii="仿宋_GB2312" w:hAnsi="仿宋_GB2312" w:eastAsia="仿宋_GB2312" w:cs="仿宋_GB2312"/>
                <w:sz w:val="24"/>
                <w:szCs w:val="24"/>
              </w:rPr>
            </w:pPr>
          </w:p>
        </w:tc>
        <w:tc>
          <w:tcPr>
            <w:tcW w:w="1200" w:type="dxa"/>
            <w:vAlign w:val="center"/>
          </w:tcPr>
          <w:p w14:paraId="1717AD0B">
            <w:pPr>
              <w:jc w:val="center"/>
              <w:rPr>
                <w:rFonts w:hint="eastAsia" w:ascii="仿宋_GB2312" w:hAnsi="仿宋_GB2312" w:eastAsia="仿宋_GB2312" w:cs="仿宋_GB2312"/>
                <w:sz w:val="24"/>
                <w:szCs w:val="24"/>
              </w:rPr>
            </w:pPr>
          </w:p>
        </w:tc>
        <w:tc>
          <w:tcPr>
            <w:tcW w:w="5525" w:type="dxa"/>
            <w:vAlign w:val="center"/>
          </w:tcPr>
          <w:p w14:paraId="720EFEB1">
            <w:pPr>
              <w:rPr>
                <w:rFonts w:hint="eastAsia" w:ascii="仿宋_GB2312" w:hAnsi="仿宋_GB2312" w:eastAsia="仿宋_GB2312" w:cs="仿宋_GB2312"/>
                <w:sz w:val="24"/>
                <w:szCs w:val="24"/>
              </w:rPr>
            </w:pPr>
          </w:p>
        </w:tc>
      </w:tr>
      <w:tr w14:paraId="2505A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14:paraId="2AD2EE1F">
            <w:pPr>
              <w:jc w:val="center"/>
              <w:rPr>
                <w:rFonts w:hint="eastAsia" w:ascii="仿宋_GB2312" w:hAnsi="仿宋_GB2312" w:eastAsia="仿宋_GB2312" w:cs="仿宋_GB2312"/>
                <w:sz w:val="24"/>
                <w:szCs w:val="24"/>
              </w:rPr>
            </w:pPr>
          </w:p>
        </w:tc>
        <w:tc>
          <w:tcPr>
            <w:tcW w:w="1200" w:type="dxa"/>
            <w:vAlign w:val="center"/>
          </w:tcPr>
          <w:p w14:paraId="35490A99">
            <w:pPr>
              <w:jc w:val="center"/>
              <w:rPr>
                <w:rFonts w:hint="eastAsia" w:ascii="仿宋_GB2312" w:hAnsi="仿宋_GB2312" w:eastAsia="仿宋_GB2312" w:cs="仿宋_GB2312"/>
                <w:sz w:val="24"/>
                <w:szCs w:val="24"/>
              </w:rPr>
            </w:pPr>
          </w:p>
        </w:tc>
        <w:tc>
          <w:tcPr>
            <w:tcW w:w="5525" w:type="dxa"/>
            <w:vAlign w:val="center"/>
          </w:tcPr>
          <w:p w14:paraId="521A52E2">
            <w:pPr>
              <w:rPr>
                <w:rFonts w:hint="eastAsia" w:ascii="仿宋_GB2312" w:hAnsi="仿宋_GB2312" w:eastAsia="仿宋_GB2312" w:cs="仿宋_GB2312"/>
                <w:sz w:val="24"/>
                <w:szCs w:val="24"/>
              </w:rPr>
            </w:pPr>
          </w:p>
        </w:tc>
      </w:tr>
      <w:tr w14:paraId="45016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14:paraId="1CDBE69A">
            <w:pPr>
              <w:jc w:val="center"/>
              <w:rPr>
                <w:rFonts w:hint="eastAsia" w:ascii="仿宋_GB2312" w:hAnsi="仿宋_GB2312" w:eastAsia="仿宋_GB2312" w:cs="仿宋_GB2312"/>
                <w:sz w:val="24"/>
                <w:szCs w:val="24"/>
              </w:rPr>
            </w:pPr>
          </w:p>
        </w:tc>
        <w:tc>
          <w:tcPr>
            <w:tcW w:w="1200" w:type="dxa"/>
            <w:vAlign w:val="center"/>
          </w:tcPr>
          <w:p w14:paraId="541A701E">
            <w:pPr>
              <w:jc w:val="center"/>
              <w:rPr>
                <w:rFonts w:hint="eastAsia" w:ascii="仿宋_GB2312" w:hAnsi="仿宋_GB2312" w:eastAsia="仿宋_GB2312" w:cs="仿宋_GB2312"/>
                <w:sz w:val="24"/>
                <w:szCs w:val="24"/>
              </w:rPr>
            </w:pPr>
          </w:p>
        </w:tc>
        <w:tc>
          <w:tcPr>
            <w:tcW w:w="5525" w:type="dxa"/>
            <w:vAlign w:val="center"/>
          </w:tcPr>
          <w:p w14:paraId="43997D68">
            <w:pPr>
              <w:rPr>
                <w:rFonts w:hint="eastAsia" w:ascii="仿宋_GB2312" w:hAnsi="仿宋_GB2312" w:eastAsia="仿宋_GB2312" w:cs="仿宋_GB2312"/>
                <w:sz w:val="24"/>
                <w:szCs w:val="24"/>
              </w:rPr>
            </w:pPr>
          </w:p>
        </w:tc>
      </w:tr>
      <w:tr w14:paraId="6630F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14:paraId="2D185867">
            <w:pPr>
              <w:jc w:val="center"/>
              <w:rPr>
                <w:rFonts w:hint="eastAsia" w:ascii="仿宋_GB2312" w:hAnsi="仿宋_GB2312" w:eastAsia="仿宋_GB2312" w:cs="仿宋_GB2312"/>
                <w:sz w:val="24"/>
                <w:szCs w:val="24"/>
              </w:rPr>
            </w:pPr>
          </w:p>
        </w:tc>
        <w:tc>
          <w:tcPr>
            <w:tcW w:w="1200" w:type="dxa"/>
            <w:vAlign w:val="center"/>
          </w:tcPr>
          <w:p w14:paraId="414DDDA2">
            <w:pPr>
              <w:jc w:val="center"/>
              <w:rPr>
                <w:rFonts w:hint="eastAsia" w:ascii="仿宋_GB2312" w:hAnsi="仿宋_GB2312" w:eastAsia="仿宋_GB2312" w:cs="仿宋_GB2312"/>
                <w:sz w:val="24"/>
                <w:szCs w:val="24"/>
              </w:rPr>
            </w:pPr>
          </w:p>
        </w:tc>
        <w:tc>
          <w:tcPr>
            <w:tcW w:w="5525" w:type="dxa"/>
            <w:vAlign w:val="center"/>
          </w:tcPr>
          <w:p w14:paraId="4AEEDE9B">
            <w:pPr>
              <w:rPr>
                <w:rFonts w:hint="eastAsia" w:ascii="仿宋_GB2312" w:hAnsi="仿宋_GB2312" w:eastAsia="仿宋_GB2312" w:cs="仿宋_GB2312"/>
                <w:sz w:val="24"/>
                <w:szCs w:val="24"/>
              </w:rPr>
            </w:pPr>
          </w:p>
        </w:tc>
      </w:tr>
      <w:tr w14:paraId="79FF0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14:paraId="73699A79">
            <w:pPr>
              <w:jc w:val="center"/>
              <w:rPr>
                <w:rFonts w:hint="eastAsia" w:ascii="仿宋_GB2312" w:hAnsi="仿宋_GB2312" w:eastAsia="仿宋_GB2312" w:cs="仿宋_GB2312"/>
                <w:sz w:val="24"/>
                <w:szCs w:val="24"/>
              </w:rPr>
            </w:pPr>
          </w:p>
        </w:tc>
        <w:tc>
          <w:tcPr>
            <w:tcW w:w="1200" w:type="dxa"/>
            <w:vAlign w:val="center"/>
          </w:tcPr>
          <w:p w14:paraId="69AE2012">
            <w:pPr>
              <w:jc w:val="center"/>
              <w:rPr>
                <w:rFonts w:hint="eastAsia" w:ascii="仿宋_GB2312" w:hAnsi="仿宋_GB2312" w:eastAsia="仿宋_GB2312" w:cs="仿宋_GB2312"/>
                <w:sz w:val="24"/>
                <w:szCs w:val="24"/>
              </w:rPr>
            </w:pPr>
          </w:p>
        </w:tc>
        <w:tc>
          <w:tcPr>
            <w:tcW w:w="5525" w:type="dxa"/>
            <w:vAlign w:val="center"/>
          </w:tcPr>
          <w:p w14:paraId="57815169">
            <w:pPr>
              <w:rPr>
                <w:rFonts w:hint="eastAsia" w:ascii="仿宋_GB2312" w:hAnsi="仿宋_GB2312" w:eastAsia="仿宋_GB2312" w:cs="仿宋_GB2312"/>
                <w:sz w:val="24"/>
                <w:szCs w:val="24"/>
              </w:rPr>
            </w:pPr>
          </w:p>
        </w:tc>
      </w:tr>
    </w:tbl>
    <w:p w14:paraId="6EF7816C">
      <w:pPr>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br w:type="page"/>
      </w:r>
    </w:p>
    <w:p w14:paraId="3F558169">
      <w:pPr>
        <w:pStyle w:val="2"/>
        <w:keepNext/>
        <w:keepLines/>
        <w:pageBreakBefore w:val="0"/>
        <w:widowControl w:val="0"/>
        <w:numPr>
          <w:ilvl w:val="0"/>
          <w:numId w:val="1"/>
        </w:numPr>
        <w:kinsoku/>
        <w:wordWrap/>
        <w:overflowPunct/>
        <w:topLinePunct w:val="0"/>
        <w:autoSpaceDE/>
        <w:autoSpaceDN/>
        <w:bidi w:val="0"/>
        <w:adjustRightInd/>
        <w:snapToGrid/>
        <w:spacing w:before="313" w:beforeLines="100" w:after="0" w:afterLines="0" w:line="240" w:lineRule="auto"/>
        <w:ind w:left="0" w:leftChars="0" w:firstLine="643" w:firstLineChars="200"/>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权利与义务声明</w:t>
      </w:r>
    </w:p>
    <w:p w14:paraId="1D1A89F8">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北京四方启点科技有限公司是公务之家电子凭证网上报销服务平台的建设和运营方。</w:t>
      </w:r>
    </w:p>
    <w:p w14:paraId="45F21F6A">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该工具包由</w:t>
      </w:r>
      <w:r>
        <w:rPr>
          <w:rFonts w:hint="eastAsia" w:ascii="仿宋_GB2312" w:hAnsi="仿宋_GB2312" w:eastAsia="仿宋_GB2312" w:cs="仿宋_GB2312"/>
          <w:sz w:val="30"/>
          <w:szCs w:val="30"/>
          <w:lang w:val="en-US" w:eastAsia="zh-CN"/>
        </w:rPr>
        <w:t>北京四方启点科技有限公司</w:t>
      </w:r>
      <w:r>
        <w:rPr>
          <w:rFonts w:hint="default" w:ascii="仿宋_GB2312" w:hAnsi="仿宋_GB2312" w:eastAsia="仿宋_GB2312" w:cs="仿宋_GB2312"/>
          <w:sz w:val="30"/>
          <w:szCs w:val="30"/>
          <w:lang w:val="en-US" w:eastAsia="zh-CN"/>
        </w:rPr>
        <w:t>免费提供给</w:t>
      </w:r>
      <w:r>
        <w:rPr>
          <w:rFonts w:hint="eastAsia" w:ascii="仿宋_GB2312" w:hAnsi="仿宋_GB2312" w:eastAsia="仿宋_GB2312" w:cs="仿宋_GB2312"/>
          <w:sz w:val="30"/>
          <w:szCs w:val="30"/>
          <w:lang w:val="en-US" w:eastAsia="zh-CN"/>
        </w:rPr>
        <w:t>财政部</w:t>
      </w:r>
      <w:r>
        <w:rPr>
          <w:rFonts w:hint="default" w:ascii="仿宋_GB2312" w:hAnsi="仿宋_GB2312" w:eastAsia="仿宋_GB2312" w:cs="仿宋_GB2312"/>
          <w:sz w:val="30"/>
          <w:szCs w:val="30"/>
          <w:lang w:val="en-US" w:eastAsia="zh-CN"/>
        </w:rPr>
        <w:t>。有需要的单位可根据自身情况选择使用。选择使用该工具包的单位视同为接受以下权利和义务：</w:t>
      </w:r>
    </w:p>
    <w:p w14:paraId="390BA2C5">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1、选择使用该工具包的单位或个人被允许将该工具包集成到自主的软件系统或产品中，用于自用或商业用途。</w:t>
      </w:r>
    </w:p>
    <w:p w14:paraId="69796CFB">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2、选择使用该工具包的单位或个人不被允许依托该工具包申请专利或软件著作权等知识产权。</w:t>
      </w:r>
    </w:p>
    <w:p w14:paraId="0D30C435">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3、工具包发布方公开提供工具包的哈希校验值，选择使用该工具包的单位或个人需要自行检测所获取工具包的完整性。</w:t>
      </w:r>
    </w:p>
    <w:p w14:paraId="6D4ED071">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4、选择使用该工具包的单位或个人</w:t>
      </w:r>
      <w:r>
        <w:rPr>
          <w:rFonts w:hint="eastAsia" w:ascii="仿宋_GB2312" w:hAnsi="仿宋_GB2312" w:eastAsia="仿宋_GB2312" w:cs="仿宋_GB2312"/>
          <w:sz w:val="30"/>
          <w:szCs w:val="30"/>
          <w:lang w:val="en-US" w:eastAsia="zh-CN"/>
        </w:rPr>
        <w:t>应</w:t>
      </w:r>
      <w:r>
        <w:rPr>
          <w:rFonts w:hint="default" w:ascii="仿宋_GB2312" w:hAnsi="仿宋_GB2312" w:eastAsia="仿宋_GB2312" w:cs="仿宋_GB2312"/>
          <w:sz w:val="30"/>
          <w:szCs w:val="30"/>
          <w:lang w:val="en-US" w:eastAsia="zh-CN"/>
        </w:rPr>
        <w:t>自行保障该工具包</w:t>
      </w:r>
      <w:r>
        <w:rPr>
          <w:rFonts w:hint="eastAsia" w:ascii="仿宋_GB2312" w:hAnsi="仿宋_GB2312" w:eastAsia="仿宋_GB2312" w:cs="仿宋_GB2312"/>
          <w:sz w:val="30"/>
          <w:szCs w:val="30"/>
          <w:lang w:val="en-US" w:eastAsia="zh-CN"/>
        </w:rPr>
        <w:t>被</w:t>
      </w:r>
      <w:r>
        <w:rPr>
          <w:rFonts w:hint="default" w:ascii="仿宋_GB2312" w:hAnsi="仿宋_GB2312" w:eastAsia="仿宋_GB2312" w:cs="仿宋_GB2312"/>
          <w:sz w:val="30"/>
          <w:szCs w:val="30"/>
          <w:lang w:val="en-US" w:eastAsia="zh-CN"/>
        </w:rPr>
        <w:t>集成到自主的软件系统或产品中的安全性，工具包发布方不负责识别由于</w:t>
      </w:r>
      <w:r>
        <w:rPr>
          <w:rFonts w:hint="eastAsia" w:ascii="仿宋_GB2312" w:hAnsi="仿宋_GB2312" w:eastAsia="仿宋_GB2312" w:cs="仿宋_GB2312"/>
          <w:sz w:val="30"/>
          <w:szCs w:val="30"/>
          <w:lang w:val="en-US" w:eastAsia="zh-CN"/>
        </w:rPr>
        <w:t>可能未正确</w:t>
      </w:r>
      <w:r>
        <w:rPr>
          <w:rFonts w:hint="default" w:ascii="仿宋_GB2312" w:hAnsi="仿宋_GB2312" w:eastAsia="仿宋_GB2312" w:cs="仿宋_GB2312"/>
          <w:sz w:val="30"/>
          <w:szCs w:val="30"/>
          <w:lang w:val="en-US" w:eastAsia="zh-CN"/>
        </w:rPr>
        <w:t>使用该工具包</w:t>
      </w:r>
      <w:r>
        <w:rPr>
          <w:rFonts w:hint="eastAsia" w:ascii="仿宋_GB2312" w:hAnsi="仿宋_GB2312" w:eastAsia="仿宋_GB2312" w:cs="仿宋_GB2312"/>
          <w:sz w:val="30"/>
          <w:szCs w:val="30"/>
          <w:lang w:val="en-US" w:eastAsia="zh-CN"/>
        </w:rPr>
        <w:t>而</w:t>
      </w:r>
      <w:r>
        <w:rPr>
          <w:rFonts w:hint="default" w:ascii="仿宋_GB2312" w:hAnsi="仿宋_GB2312" w:eastAsia="仿宋_GB2312" w:cs="仿宋_GB2312"/>
          <w:sz w:val="30"/>
          <w:szCs w:val="30"/>
          <w:lang w:val="en-US" w:eastAsia="zh-CN"/>
        </w:rPr>
        <w:t>导致的系统安全风险。</w:t>
      </w:r>
    </w:p>
    <w:p w14:paraId="65D4D8E0">
      <w:pPr>
        <w:pStyle w:val="2"/>
        <w:keepNext/>
        <w:keepLines/>
        <w:pageBreakBefore w:val="0"/>
        <w:widowControl w:val="0"/>
        <w:numPr>
          <w:ilvl w:val="0"/>
          <w:numId w:val="1"/>
        </w:numPr>
        <w:kinsoku/>
        <w:wordWrap/>
        <w:overflowPunct/>
        <w:topLinePunct w:val="0"/>
        <w:autoSpaceDE/>
        <w:autoSpaceDN/>
        <w:bidi w:val="0"/>
        <w:adjustRightInd/>
        <w:snapToGrid/>
        <w:spacing w:before="313" w:beforeLines="100" w:after="0" w:afterLines="0" w:line="240" w:lineRule="auto"/>
        <w:ind w:left="0" w:leftChars="0"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工具包使用方法</w:t>
      </w:r>
    </w:p>
    <w:p w14:paraId="10252511">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本工具包的主要功能是通过API从电子凭证文件中解析提取结构化数据，组装为JSON对象，并对电子凭证中的数字签名进行验证。</w:t>
      </w:r>
    </w:p>
    <w:p w14:paraId="2D17D9A4">
      <w:pPr>
        <w:pStyle w:val="3"/>
        <w:keepNext w:val="0"/>
        <w:keepLines w:val="0"/>
        <w:pageBreakBefore w:val="0"/>
        <w:widowControl w:val="0"/>
        <w:numPr>
          <w:ilvl w:val="0"/>
          <w:numId w:val="0"/>
        </w:numPr>
        <w:kinsoku/>
        <w:wordWrap/>
        <w:overflowPunct/>
        <w:topLinePunct w:val="0"/>
        <w:autoSpaceDE/>
        <w:autoSpaceDN/>
        <w:bidi w:val="0"/>
        <w:adjustRightInd/>
        <w:snapToGrid/>
        <w:spacing w:before="313" w:beforeLines="100" w:beforeAutospacing="0" w:after="0" w:afterAutospacing="0"/>
        <w:ind w:left="0" w:leftChars="0" w:firstLine="602" w:firstLineChars="200"/>
        <w:textAlignment w:val="auto"/>
        <w:outlineLvl w:val="1"/>
        <w:rPr>
          <w:rFonts w:hint="default" w:ascii="仿宋_GB2312" w:hAnsi="仿宋_GB2312" w:eastAsia="仿宋_GB2312" w:cs="仿宋_GB2312"/>
          <w:b/>
          <w:bCs/>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1、依赖包说明</w:t>
      </w:r>
    </w:p>
    <w:p w14:paraId="46AAF69C">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工具包提供API的jar包（gwhome-xbrl-1.0.jar、gwhome-base-1.0.jar）。</w:t>
      </w:r>
    </w:p>
    <w:p w14:paraId="4A9FFE40">
      <w:pPr>
        <w:pStyle w:val="3"/>
        <w:keepNext w:val="0"/>
        <w:keepLines w:val="0"/>
        <w:pageBreakBefore w:val="0"/>
        <w:widowControl w:val="0"/>
        <w:numPr>
          <w:ilvl w:val="0"/>
          <w:numId w:val="0"/>
        </w:numPr>
        <w:kinsoku/>
        <w:wordWrap/>
        <w:overflowPunct/>
        <w:topLinePunct w:val="0"/>
        <w:autoSpaceDE/>
        <w:autoSpaceDN/>
        <w:bidi w:val="0"/>
        <w:adjustRightInd/>
        <w:snapToGrid/>
        <w:spacing w:before="313" w:beforeLines="100" w:beforeAutospacing="0" w:after="0" w:afterAutospacing="0"/>
        <w:ind w:left="0" w:leftChars="0" w:firstLine="602" w:firstLineChars="200"/>
        <w:textAlignment w:val="auto"/>
        <w:outlineLvl w:val="1"/>
        <w:rPr>
          <w:rFonts w:hint="eastAsia" w:ascii="仿宋_GB2312" w:hAnsi="仿宋_GB2312" w:eastAsia="仿宋_GB2312" w:cs="仿宋_GB2312"/>
          <w:b/>
          <w:bCs/>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2、接口1：电子凭证解析及验签接口</w:t>
      </w:r>
    </w:p>
    <w:tbl>
      <w:tblPr>
        <w:tblStyle w:val="8"/>
        <w:tblW w:w="8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404"/>
        <w:gridCol w:w="3277"/>
      </w:tblGrid>
      <w:tr w14:paraId="7BB1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BEBEBE" w:themeFill="background1" w:themeFillShade="BF"/>
          </w:tcPr>
          <w:p w14:paraId="78752F79">
            <w:pPr>
              <w:pStyle w:val="11"/>
              <w:ind w:left="-420" w:leftChars="0" w:right="-347" w:rightChars="0" w:firstLine="0" w:firstLine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序号</w:t>
            </w:r>
          </w:p>
        </w:tc>
        <w:tc>
          <w:tcPr>
            <w:tcW w:w="4404" w:type="dxa"/>
            <w:shd w:val="clear" w:color="auto" w:fill="BEBEBE" w:themeFill="background1" w:themeFillShade="BF"/>
          </w:tcPr>
          <w:p w14:paraId="414BFB0B">
            <w:pPr>
              <w:pStyle w:val="11"/>
              <w:ind w:left="197" w:right="10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API</w:t>
            </w:r>
          </w:p>
        </w:tc>
        <w:tc>
          <w:tcPr>
            <w:tcW w:w="3277" w:type="dxa"/>
            <w:shd w:val="clear" w:color="auto" w:fill="BEBEBE" w:themeFill="background1" w:themeFillShade="BF"/>
          </w:tcPr>
          <w:p w14:paraId="32EC5C1A">
            <w:pPr>
              <w:pStyle w:val="11"/>
              <w:ind w:left="197" w:right="10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描述</w:t>
            </w:r>
          </w:p>
        </w:tc>
      </w:tr>
      <w:tr w14:paraId="1741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709" w:type="dxa"/>
            <w:vAlign w:val="center"/>
          </w:tcPr>
          <w:p w14:paraId="04B39F1F">
            <w:pPr>
              <w:jc w:val="center"/>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sz w:val="24"/>
                <w:szCs w:val="24"/>
              </w:rPr>
              <w:t>1</w:t>
            </w:r>
          </w:p>
        </w:tc>
        <w:tc>
          <w:tcPr>
            <w:tcW w:w="4404" w:type="dxa"/>
          </w:tcPr>
          <w:p w14:paraId="5A0270CD">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static JSONObject getXbrlJsonWithPath(String path, String voucherType)</w:t>
            </w:r>
          </w:p>
        </w:tc>
        <w:tc>
          <w:tcPr>
            <w:tcW w:w="3277" w:type="dxa"/>
          </w:tcPr>
          <w:p w14:paraId="5EDA3FB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sz w:val="24"/>
                <w:szCs w:val="24"/>
              </w:rPr>
              <w:t>从OFD</w:t>
            </w:r>
            <w:r>
              <w:rPr>
                <w:rFonts w:hint="eastAsia" w:ascii="仿宋_GB2312" w:hAnsi="仿宋_GB2312" w:eastAsia="仿宋_GB2312" w:cs="仿宋_GB2312"/>
                <w:sz w:val="24"/>
                <w:szCs w:val="24"/>
                <w:lang w:val="en-US" w:eastAsia="zh-CN"/>
              </w:rPr>
              <w:t>/ZIP/PDF等格式的电子凭证</w:t>
            </w:r>
            <w:r>
              <w:rPr>
                <w:rFonts w:hint="eastAsia" w:ascii="仿宋_GB2312" w:hAnsi="仿宋_GB2312" w:eastAsia="仿宋_GB2312" w:cs="仿宋_GB2312"/>
                <w:sz w:val="24"/>
                <w:szCs w:val="24"/>
              </w:rPr>
              <w:t>中解析出</w:t>
            </w:r>
            <w:r>
              <w:rPr>
                <w:rFonts w:hint="eastAsia" w:ascii="仿宋_GB2312" w:hAnsi="仿宋_GB2312" w:eastAsia="仿宋_GB2312" w:cs="仿宋_GB2312"/>
                <w:sz w:val="24"/>
                <w:szCs w:val="24"/>
                <w:lang w:val="en-US" w:eastAsia="zh-CN"/>
              </w:rPr>
              <w:t>结构化数据</w:t>
            </w:r>
            <w:r>
              <w:rPr>
                <w:rFonts w:hint="eastAsia" w:ascii="仿宋_GB2312" w:hAnsi="仿宋_GB2312" w:eastAsia="仿宋_GB2312" w:cs="仿宋_GB2312"/>
                <w:sz w:val="24"/>
                <w:szCs w:val="24"/>
              </w:rPr>
              <w:t>文件</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并验签</w:t>
            </w:r>
          </w:p>
        </w:tc>
      </w:tr>
    </w:tbl>
    <w:p w14:paraId="047BBF92">
      <w:pPr>
        <w:ind w:firstLine="600" w:firstLineChars="200"/>
        <w:rPr>
          <w:rFonts w:hint="eastAsia" w:ascii="仿宋_GB2312" w:hAnsi="仿宋_GB2312" w:eastAsia="仿宋_GB2312" w:cs="仿宋_GB2312"/>
          <w:bCs/>
          <w:sz w:val="30"/>
          <w:szCs w:val="30"/>
          <w:lang w:val="en-US" w:eastAsia="zh-CN"/>
        </w:rPr>
      </w:pPr>
    </w:p>
    <w:p w14:paraId="7DE759A7">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入参说明：</w:t>
      </w:r>
    </w:p>
    <w:tbl>
      <w:tblPr>
        <w:tblStyle w:val="8"/>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028"/>
        <w:gridCol w:w="1152"/>
        <w:gridCol w:w="1308"/>
        <w:gridCol w:w="3334"/>
      </w:tblGrid>
      <w:tr w14:paraId="1E1BE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7" w:type="dxa"/>
            <w:shd w:val="clear" w:color="auto" w:fill="BEBEBE" w:themeFill="background1" w:themeFillShade="BF"/>
          </w:tcPr>
          <w:p w14:paraId="06551BE8">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序号</w:t>
            </w:r>
          </w:p>
        </w:tc>
        <w:tc>
          <w:tcPr>
            <w:tcW w:w="2028" w:type="dxa"/>
            <w:shd w:val="clear" w:color="auto" w:fill="BEBEBE" w:themeFill="background1" w:themeFillShade="BF"/>
          </w:tcPr>
          <w:p w14:paraId="46383AB7">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名称</w:t>
            </w:r>
          </w:p>
        </w:tc>
        <w:tc>
          <w:tcPr>
            <w:tcW w:w="1152" w:type="dxa"/>
            <w:shd w:val="clear" w:color="auto" w:fill="BEBEBE" w:themeFill="background1" w:themeFillShade="BF"/>
          </w:tcPr>
          <w:p w14:paraId="6891BE6D">
            <w:pPr>
              <w:pStyle w:val="11"/>
              <w:keepNext w:val="0"/>
              <w:keepLines w:val="0"/>
              <w:pageBreakBefore w:val="0"/>
              <w:widowControl w:val="0"/>
              <w:kinsoku/>
              <w:wordWrap/>
              <w:overflowPunct/>
              <w:topLinePunct w:val="0"/>
              <w:autoSpaceDE/>
              <w:autoSpaceDN/>
              <w:bidi w:val="0"/>
              <w:adjustRightInd/>
              <w:snapToGrid/>
              <w:spacing w:line="480" w:lineRule="exact"/>
              <w:ind w:left="197" w:right="10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类型</w:t>
            </w:r>
          </w:p>
        </w:tc>
        <w:tc>
          <w:tcPr>
            <w:tcW w:w="1308" w:type="dxa"/>
            <w:shd w:val="clear" w:color="auto" w:fill="BEBEBE" w:themeFill="background1" w:themeFillShade="BF"/>
          </w:tcPr>
          <w:p w14:paraId="0BFEDAAF">
            <w:pPr>
              <w:pStyle w:val="11"/>
              <w:keepNext w:val="0"/>
              <w:keepLines w:val="0"/>
              <w:pageBreakBefore w:val="0"/>
              <w:widowControl w:val="0"/>
              <w:kinsoku/>
              <w:wordWrap/>
              <w:overflowPunct/>
              <w:topLinePunct w:val="0"/>
              <w:autoSpaceDE/>
              <w:autoSpaceDN/>
              <w:bidi w:val="0"/>
              <w:adjustRightInd/>
              <w:snapToGrid/>
              <w:spacing w:line="480" w:lineRule="exact"/>
              <w:ind w:left="197" w:right="10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必须</w:t>
            </w:r>
          </w:p>
        </w:tc>
        <w:tc>
          <w:tcPr>
            <w:tcW w:w="3334" w:type="dxa"/>
            <w:shd w:val="clear" w:color="auto" w:fill="BEBEBE" w:themeFill="background1" w:themeFillShade="BF"/>
          </w:tcPr>
          <w:p w14:paraId="0DBF0778">
            <w:pPr>
              <w:pStyle w:val="11"/>
              <w:keepNext w:val="0"/>
              <w:keepLines w:val="0"/>
              <w:pageBreakBefore w:val="0"/>
              <w:widowControl w:val="0"/>
              <w:kinsoku/>
              <w:wordWrap/>
              <w:overflowPunct/>
              <w:topLinePunct w:val="0"/>
              <w:autoSpaceDE/>
              <w:autoSpaceDN/>
              <w:bidi w:val="0"/>
              <w:adjustRightInd/>
              <w:snapToGrid/>
              <w:spacing w:line="480" w:lineRule="exact"/>
              <w:ind w:left="197" w:right="10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描述</w:t>
            </w:r>
          </w:p>
        </w:tc>
      </w:tr>
      <w:tr w14:paraId="2C895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5453BAA1">
            <w:pPr>
              <w:keepNext w:val="0"/>
              <w:keepLines w:val="0"/>
              <w:pageBreakBefore w:val="0"/>
              <w:widowControl w:val="0"/>
              <w:tabs>
                <w:tab w:val="center" w:pos="957"/>
              </w:tabs>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1</w:t>
            </w:r>
          </w:p>
        </w:tc>
        <w:tc>
          <w:tcPr>
            <w:tcW w:w="2028" w:type="dxa"/>
            <w:vAlign w:val="center"/>
          </w:tcPr>
          <w:p w14:paraId="7BBAF2B1">
            <w:pPr>
              <w:keepNext w:val="0"/>
              <w:keepLines w:val="0"/>
              <w:pageBreakBefore w:val="0"/>
              <w:widowControl w:val="0"/>
              <w:tabs>
                <w:tab w:val="center" w:pos="957"/>
              </w:tabs>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path</w:t>
            </w:r>
          </w:p>
        </w:tc>
        <w:tc>
          <w:tcPr>
            <w:tcW w:w="1152" w:type="dxa"/>
            <w:vAlign w:val="center"/>
          </w:tcPr>
          <w:p w14:paraId="492A71B2">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String</w:t>
            </w:r>
          </w:p>
        </w:tc>
        <w:tc>
          <w:tcPr>
            <w:tcW w:w="1308" w:type="dxa"/>
            <w:vAlign w:val="center"/>
          </w:tcPr>
          <w:p w14:paraId="53DE33C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是</w:t>
            </w:r>
          </w:p>
        </w:tc>
        <w:tc>
          <w:tcPr>
            <w:tcW w:w="3334" w:type="dxa"/>
            <w:vAlign w:val="center"/>
          </w:tcPr>
          <w:p w14:paraId="27B5A8C6">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电子凭证文件路径</w:t>
            </w:r>
          </w:p>
        </w:tc>
      </w:tr>
      <w:tr w14:paraId="1ABB6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97" w:type="dxa"/>
            <w:vAlign w:val="center"/>
          </w:tcPr>
          <w:p w14:paraId="781990E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2</w:t>
            </w:r>
          </w:p>
        </w:tc>
        <w:tc>
          <w:tcPr>
            <w:tcW w:w="2028" w:type="dxa"/>
            <w:vAlign w:val="center"/>
          </w:tcPr>
          <w:p w14:paraId="174930C7">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voucerType</w:t>
            </w:r>
          </w:p>
        </w:tc>
        <w:tc>
          <w:tcPr>
            <w:tcW w:w="1152" w:type="dxa"/>
            <w:vAlign w:val="center"/>
          </w:tcPr>
          <w:p w14:paraId="3D76D2A9">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String</w:t>
            </w:r>
          </w:p>
        </w:tc>
        <w:tc>
          <w:tcPr>
            <w:tcW w:w="1308" w:type="dxa"/>
            <w:vAlign w:val="center"/>
          </w:tcPr>
          <w:p w14:paraId="7450311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是</w:t>
            </w:r>
          </w:p>
        </w:tc>
        <w:tc>
          <w:tcPr>
            <w:tcW w:w="3334" w:type="dxa"/>
            <w:vAlign w:val="center"/>
          </w:tcPr>
          <w:p w14:paraId="4BFD67D5">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电子凭证类型(见三、接收方接收到的电子凭证类型枚举)</w:t>
            </w:r>
          </w:p>
        </w:tc>
      </w:tr>
    </w:tbl>
    <w:p w14:paraId="4D7A5381">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bCs/>
          <w:sz w:val="24"/>
          <w:szCs w:val="24"/>
          <w:lang w:val="en-US" w:eastAsia="zh-CN"/>
        </w:rPr>
      </w:pPr>
    </w:p>
    <w:p w14:paraId="610BE292">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出参说明：</w:t>
      </w:r>
    </w:p>
    <w:tbl>
      <w:tblPr>
        <w:tblStyle w:val="8"/>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872"/>
        <w:gridCol w:w="1752"/>
        <w:gridCol w:w="912"/>
        <w:gridCol w:w="3298"/>
      </w:tblGrid>
      <w:tr w14:paraId="061A6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5" w:type="dxa"/>
            <w:shd w:val="clear" w:color="auto" w:fill="BEBEBE" w:themeFill="background1" w:themeFillShade="BF"/>
          </w:tcPr>
          <w:p w14:paraId="1517245F">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序号</w:t>
            </w:r>
          </w:p>
        </w:tc>
        <w:tc>
          <w:tcPr>
            <w:tcW w:w="1872" w:type="dxa"/>
            <w:shd w:val="clear" w:color="auto" w:fill="BEBEBE" w:themeFill="background1" w:themeFillShade="BF"/>
          </w:tcPr>
          <w:p w14:paraId="63873B38">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名称</w:t>
            </w:r>
          </w:p>
        </w:tc>
        <w:tc>
          <w:tcPr>
            <w:tcW w:w="1752" w:type="dxa"/>
            <w:shd w:val="clear" w:color="auto" w:fill="BEBEBE" w:themeFill="background1" w:themeFillShade="BF"/>
          </w:tcPr>
          <w:p w14:paraId="28618568">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类型</w:t>
            </w:r>
          </w:p>
        </w:tc>
        <w:tc>
          <w:tcPr>
            <w:tcW w:w="912" w:type="dxa"/>
            <w:shd w:val="clear" w:color="auto" w:fill="BEBEBE" w:themeFill="background1" w:themeFillShade="BF"/>
          </w:tcPr>
          <w:p w14:paraId="33D518AF">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必须</w:t>
            </w:r>
          </w:p>
        </w:tc>
        <w:tc>
          <w:tcPr>
            <w:tcW w:w="3298" w:type="dxa"/>
            <w:shd w:val="clear" w:color="auto" w:fill="BEBEBE" w:themeFill="background1" w:themeFillShade="BF"/>
          </w:tcPr>
          <w:p w14:paraId="37CAEC48">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描述</w:t>
            </w:r>
          </w:p>
        </w:tc>
      </w:tr>
      <w:tr w14:paraId="7E38C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dxa"/>
            <w:vAlign w:val="center"/>
          </w:tcPr>
          <w:p w14:paraId="537FC175">
            <w:pPr>
              <w:keepNext w:val="0"/>
              <w:keepLines w:val="0"/>
              <w:pageBreakBefore w:val="0"/>
              <w:widowControl w:val="0"/>
              <w:tabs>
                <w:tab w:val="center" w:pos="957"/>
              </w:tabs>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1</w:t>
            </w:r>
          </w:p>
        </w:tc>
        <w:tc>
          <w:tcPr>
            <w:tcW w:w="1872" w:type="dxa"/>
            <w:vAlign w:val="center"/>
          </w:tcPr>
          <w:p w14:paraId="51F7DA32">
            <w:pPr>
              <w:keepNext w:val="0"/>
              <w:keepLines w:val="0"/>
              <w:pageBreakBefore w:val="0"/>
              <w:widowControl w:val="0"/>
              <w:tabs>
                <w:tab w:val="center" w:pos="957"/>
              </w:tabs>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Suc</w:t>
            </w:r>
          </w:p>
        </w:tc>
        <w:tc>
          <w:tcPr>
            <w:tcW w:w="1752" w:type="dxa"/>
            <w:vAlign w:val="center"/>
          </w:tcPr>
          <w:p w14:paraId="47A91258">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Boolean</w:t>
            </w:r>
          </w:p>
        </w:tc>
        <w:tc>
          <w:tcPr>
            <w:tcW w:w="912" w:type="dxa"/>
            <w:vAlign w:val="center"/>
          </w:tcPr>
          <w:p w14:paraId="31C733F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是</w:t>
            </w:r>
          </w:p>
        </w:tc>
        <w:tc>
          <w:tcPr>
            <w:tcW w:w="3298" w:type="dxa"/>
            <w:vAlign w:val="center"/>
          </w:tcPr>
          <w:p w14:paraId="3E2B3CD4">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是否解析成功</w:t>
            </w:r>
          </w:p>
        </w:tc>
      </w:tr>
      <w:tr w14:paraId="51252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dxa"/>
            <w:vAlign w:val="center"/>
          </w:tcPr>
          <w:p w14:paraId="7B6A087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2</w:t>
            </w:r>
          </w:p>
        </w:tc>
        <w:tc>
          <w:tcPr>
            <w:tcW w:w="1872" w:type="dxa"/>
            <w:vAlign w:val="center"/>
          </w:tcPr>
          <w:p w14:paraId="6DD59625">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Verified</w:t>
            </w:r>
          </w:p>
        </w:tc>
        <w:tc>
          <w:tcPr>
            <w:tcW w:w="1752" w:type="dxa"/>
            <w:vAlign w:val="center"/>
          </w:tcPr>
          <w:p w14:paraId="4A9F2346">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Boolean</w:t>
            </w:r>
          </w:p>
        </w:tc>
        <w:tc>
          <w:tcPr>
            <w:tcW w:w="912" w:type="dxa"/>
            <w:vAlign w:val="center"/>
          </w:tcPr>
          <w:p w14:paraId="55B7465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是</w:t>
            </w:r>
          </w:p>
        </w:tc>
        <w:tc>
          <w:tcPr>
            <w:tcW w:w="3298" w:type="dxa"/>
            <w:vAlign w:val="center"/>
          </w:tcPr>
          <w:p w14:paraId="583C38C2">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 xml:space="preserve">是否数字签名验签成功 </w:t>
            </w:r>
          </w:p>
        </w:tc>
      </w:tr>
      <w:tr w14:paraId="4C369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dxa"/>
            <w:vAlign w:val="center"/>
          </w:tcPr>
          <w:p w14:paraId="327C6E3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3</w:t>
            </w:r>
          </w:p>
        </w:tc>
        <w:tc>
          <w:tcPr>
            <w:tcW w:w="1872" w:type="dxa"/>
            <w:vAlign w:val="center"/>
          </w:tcPr>
          <w:p w14:paraId="6162C7CA">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RootVerified</w:t>
            </w:r>
          </w:p>
        </w:tc>
        <w:tc>
          <w:tcPr>
            <w:tcW w:w="1752" w:type="dxa"/>
            <w:vAlign w:val="center"/>
          </w:tcPr>
          <w:p w14:paraId="09A6B3DD">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Boolean</w:t>
            </w:r>
          </w:p>
        </w:tc>
        <w:tc>
          <w:tcPr>
            <w:tcW w:w="912" w:type="dxa"/>
            <w:vAlign w:val="center"/>
          </w:tcPr>
          <w:p w14:paraId="433C1DD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是</w:t>
            </w:r>
          </w:p>
        </w:tc>
        <w:tc>
          <w:tcPr>
            <w:tcW w:w="3298" w:type="dxa"/>
            <w:vAlign w:val="center"/>
          </w:tcPr>
          <w:p w14:paraId="2CACA7F8">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是否根证书验签成功</w:t>
            </w:r>
          </w:p>
        </w:tc>
      </w:tr>
      <w:tr w14:paraId="1AAC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dxa"/>
            <w:vAlign w:val="center"/>
          </w:tcPr>
          <w:p w14:paraId="569C74C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4</w:t>
            </w:r>
          </w:p>
        </w:tc>
        <w:tc>
          <w:tcPr>
            <w:tcW w:w="1872" w:type="dxa"/>
            <w:vAlign w:val="center"/>
          </w:tcPr>
          <w:p w14:paraId="377ECF3E">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XbrlJson</w:t>
            </w:r>
          </w:p>
        </w:tc>
        <w:tc>
          <w:tcPr>
            <w:tcW w:w="1752" w:type="dxa"/>
            <w:vAlign w:val="center"/>
          </w:tcPr>
          <w:p w14:paraId="67B064D0">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 xml:space="preserve">JSONObject </w:t>
            </w:r>
          </w:p>
        </w:tc>
        <w:tc>
          <w:tcPr>
            <w:tcW w:w="912" w:type="dxa"/>
            <w:vAlign w:val="center"/>
          </w:tcPr>
          <w:p w14:paraId="074D3E8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是</w:t>
            </w:r>
          </w:p>
        </w:tc>
        <w:tc>
          <w:tcPr>
            <w:tcW w:w="3298" w:type="dxa"/>
            <w:vAlign w:val="center"/>
          </w:tcPr>
          <w:p w14:paraId="178719CA">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XbrlJson对象</w:t>
            </w:r>
          </w:p>
        </w:tc>
      </w:tr>
      <w:tr w14:paraId="153DF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dxa"/>
            <w:vAlign w:val="center"/>
          </w:tcPr>
          <w:p w14:paraId="6ECF65B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5</w:t>
            </w:r>
          </w:p>
        </w:tc>
        <w:tc>
          <w:tcPr>
            <w:tcW w:w="1872" w:type="dxa"/>
            <w:vAlign w:val="center"/>
          </w:tcPr>
          <w:p w14:paraId="65B4F40B">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SignatureInfo</w:t>
            </w:r>
          </w:p>
        </w:tc>
        <w:tc>
          <w:tcPr>
            <w:tcW w:w="1752" w:type="dxa"/>
            <w:vAlign w:val="center"/>
          </w:tcPr>
          <w:p w14:paraId="79A5F864">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 xml:space="preserve">JSONObject </w:t>
            </w:r>
          </w:p>
        </w:tc>
        <w:tc>
          <w:tcPr>
            <w:tcW w:w="912" w:type="dxa"/>
            <w:vAlign w:val="center"/>
          </w:tcPr>
          <w:p w14:paraId="18A6E68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否</w:t>
            </w:r>
          </w:p>
        </w:tc>
        <w:tc>
          <w:tcPr>
            <w:tcW w:w="3298" w:type="dxa"/>
            <w:vAlign w:val="center"/>
          </w:tcPr>
          <w:p w14:paraId="12B8064E">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签名证书信息</w:t>
            </w:r>
          </w:p>
        </w:tc>
      </w:tr>
      <w:tr w14:paraId="75EB2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5" w:type="dxa"/>
            <w:vAlign w:val="center"/>
          </w:tcPr>
          <w:p w14:paraId="4AEC5AC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6</w:t>
            </w:r>
          </w:p>
        </w:tc>
        <w:tc>
          <w:tcPr>
            <w:tcW w:w="1872" w:type="dxa"/>
            <w:vAlign w:val="center"/>
          </w:tcPr>
          <w:p w14:paraId="316DE86A">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ErrorMsg</w:t>
            </w:r>
          </w:p>
        </w:tc>
        <w:tc>
          <w:tcPr>
            <w:tcW w:w="1752" w:type="dxa"/>
            <w:vAlign w:val="center"/>
          </w:tcPr>
          <w:p w14:paraId="599D990A">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String</w:t>
            </w:r>
          </w:p>
        </w:tc>
        <w:tc>
          <w:tcPr>
            <w:tcW w:w="912" w:type="dxa"/>
            <w:vAlign w:val="center"/>
          </w:tcPr>
          <w:p w14:paraId="565C394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是</w:t>
            </w:r>
          </w:p>
        </w:tc>
        <w:tc>
          <w:tcPr>
            <w:tcW w:w="3298" w:type="dxa"/>
            <w:vAlign w:val="center"/>
          </w:tcPr>
          <w:p w14:paraId="3443836A">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解析失败原因</w:t>
            </w:r>
          </w:p>
          <w:p w14:paraId="36B7BAFE">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（如：票据类型不存在）</w:t>
            </w:r>
          </w:p>
        </w:tc>
      </w:tr>
      <w:tr w14:paraId="14B4F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5" w:type="dxa"/>
            <w:vAlign w:val="center"/>
          </w:tcPr>
          <w:p w14:paraId="5C73318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7</w:t>
            </w:r>
          </w:p>
        </w:tc>
        <w:tc>
          <w:tcPr>
            <w:tcW w:w="1872" w:type="dxa"/>
            <w:vAlign w:val="center"/>
          </w:tcPr>
          <w:p w14:paraId="69DD23D4">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Remark</w:t>
            </w:r>
          </w:p>
        </w:tc>
        <w:tc>
          <w:tcPr>
            <w:tcW w:w="1752" w:type="dxa"/>
            <w:vAlign w:val="center"/>
          </w:tcPr>
          <w:p w14:paraId="14576F7C">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String</w:t>
            </w:r>
          </w:p>
        </w:tc>
        <w:tc>
          <w:tcPr>
            <w:tcW w:w="912" w:type="dxa"/>
            <w:vAlign w:val="center"/>
          </w:tcPr>
          <w:p w14:paraId="229157F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否</w:t>
            </w:r>
          </w:p>
        </w:tc>
        <w:tc>
          <w:tcPr>
            <w:tcW w:w="3298" w:type="dxa"/>
            <w:vAlign w:val="center"/>
          </w:tcPr>
          <w:p w14:paraId="28E53672">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备注</w:t>
            </w:r>
          </w:p>
          <w:p w14:paraId="6E166D40">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（如：未验签）</w:t>
            </w:r>
          </w:p>
        </w:tc>
      </w:tr>
    </w:tbl>
    <w:p w14:paraId="7A38950E">
      <w:pPr>
        <w:rPr>
          <w:rFonts w:hint="eastAsia" w:ascii="仿宋_GB2312" w:hAnsi="仿宋_GB2312" w:eastAsia="仿宋_GB2312" w:cs="仿宋_GB2312"/>
          <w:bCs/>
          <w:sz w:val="30"/>
          <w:szCs w:val="30"/>
          <w:lang w:val="en-US" w:eastAsia="zh-CN"/>
        </w:rPr>
      </w:pPr>
    </w:p>
    <w:p w14:paraId="37C16CF5">
      <w:pPr>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请注意：</w:t>
      </w:r>
    </w:p>
    <w:p w14:paraId="2D1D2058">
      <w:pPr>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（1）由于财政电子票据暂不做验签，因此</w:t>
      </w:r>
    </w:p>
    <w:p w14:paraId="21ADF7C8">
      <w:pPr>
        <w:numPr>
          <w:ilvl w:val="0"/>
          <w:numId w:val="2"/>
        </w:numPr>
        <w:ind w:left="837" w:leftChars="203" w:hanging="411" w:hangingChars="137"/>
        <w:rPr>
          <w:rFonts w:hint="eastAsia" w:ascii="仿宋_GB2312" w:hAnsi="仿宋_GB2312" w:eastAsia="仿宋_GB2312" w:cs="仿宋_GB2312"/>
          <w:bCs/>
          <w:sz w:val="30"/>
          <w:szCs w:val="30"/>
          <w:vertAlign w:val="baseline"/>
          <w:lang w:val="en-US" w:eastAsia="zh-CN"/>
        </w:rPr>
      </w:pPr>
      <w:r>
        <w:rPr>
          <w:rFonts w:hint="eastAsia" w:ascii="仿宋_GB2312" w:hAnsi="仿宋_GB2312" w:eastAsia="仿宋_GB2312" w:cs="仿宋_GB2312"/>
          <w:bCs/>
          <w:sz w:val="30"/>
          <w:szCs w:val="30"/>
          <w:vertAlign w:val="baseline"/>
          <w:lang w:val="en-US" w:eastAsia="zh-CN"/>
        </w:rPr>
        <w:t>若Verified为true，表示电子凭证验签通过；</w:t>
      </w:r>
    </w:p>
    <w:p w14:paraId="692A66FB">
      <w:pPr>
        <w:numPr>
          <w:ilvl w:val="0"/>
          <w:numId w:val="2"/>
        </w:numPr>
        <w:ind w:left="837" w:leftChars="203" w:hanging="411" w:hangingChars="137"/>
        <w:rPr>
          <w:rFonts w:hint="eastAsia" w:ascii="仿宋_GB2312" w:hAnsi="仿宋_GB2312" w:eastAsia="仿宋_GB2312" w:cs="仿宋_GB2312"/>
          <w:bCs/>
          <w:sz w:val="30"/>
          <w:szCs w:val="30"/>
          <w:vertAlign w:val="baseline"/>
          <w:lang w:val="en-US" w:eastAsia="zh-CN"/>
        </w:rPr>
      </w:pPr>
      <w:r>
        <w:rPr>
          <w:rFonts w:hint="eastAsia" w:ascii="仿宋_GB2312" w:hAnsi="仿宋_GB2312" w:eastAsia="仿宋_GB2312" w:cs="仿宋_GB2312"/>
          <w:bCs/>
          <w:sz w:val="30"/>
          <w:szCs w:val="30"/>
          <w:vertAlign w:val="baseline"/>
          <w:lang w:val="en-US" w:eastAsia="zh-CN"/>
        </w:rPr>
        <w:t>若Verified为false，且Remark不为【未验签】，表示电子凭证验签不通过；</w:t>
      </w:r>
    </w:p>
    <w:p w14:paraId="77DB5643">
      <w:pPr>
        <w:numPr>
          <w:ilvl w:val="0"/>
          <w:numId w:val="2"/>
        </w:numPr>
        <w:ind w:left="837" w:leftChars="203" w:hanging="411" w:hangingChars="137"/>
        <w:rPr>
          <w:rFonts w:hint="eastAsia" w:ascii="仿宋_GB2312" w:hAnsi="仿宋_GB2312" w:eastAsia="仿宋_GB2312" w:cs="仿宋_GB2312"/>
          <w:bCs/>
          <w:sz w:val="30"/>
          <w:szCs w:val="30"/>
          <w:vertAlign w:val="baseline"/>
          <w:lang w:val="en-US" w:eastAsia="zh-CN"/>
        </w:rPr>
      </w:pPr>
      <w:r>
        <w:rPr>
          <w:rFonts w:hint="eastAsia" w:ascii="仿宋_GB2312" w:hAnsi="仿宋_GB2312" w:eastAsia="仿宋_GB2312" w:cs="仿宋_GB2312"/>
          <w:bCs/>
          <w:sz w:val="30"/>
          <w:szCs w:val="30"/>
          <w:vertAlign w:val="baseline"/>
          <w:lang w:val="en-US" w:eastAsia="zh-CN"/>
        </w:rPr>
        <w:t>Verified为false，且Remark为【未验签】，表示该凭证未做验签（如财政电子票据类型）。</w:t>
      </w:r>
    </w:p>
    <w:p w14:paraId="65EAFD25">
      <w:pPr>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（2）接口调用成功失败的首要判断标识是：Suc节点。</w:t>
      </w:r>
    </w:p>
    <w:p w14:paraId="6AB77964">
      <w:pPr>
        <w:ind w:firstLine="600" w:firstLineChars="200"/>
        <w:rPr>
          <w:rFonts w:hint="eastAsia" w:ascii="仿宋_GB2312" w:hAnsi="仿宋_GB2312" w:eastAsia="仿宋_GB2312" w:cs="仿宋_GB2312"/>
          <w:bCs/>
          <w:sz w:val="30"/>
          <w:szCs w:val="30"/>
          <w:lang w:val="en-US" w:eastAsia="zh-CN"/>
        </w:rPr>
      </w:pPr>
    </w:p>
    <w:p w14:paraId="08C96C7E">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接口调用代码示例：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12D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5DA21ED">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package</w:t>
            </w:r>
            <w:r>
              <w:rPr>
                <w:rFonts w:hint="eastAsia" w:ascii="Consolas" w:hAnsi="Consolas" w:eastAsia="Consolas"/>
                <w:color w:val="000000"/>
                <w:sz w:val="24"/>
                <w:szCs w:val="24"/>
              </w:rPr>
              <w:t xml:space="preserve"> com.gwhome.xbrl_test;</w:t>
            </w:r>
          </w:p>
          <w:p w14:paraId="1EA8A739">
            <w:pPr>
              <w:spacing w:beforeLines="0" w:afterLines="0"/>
              <w:jc w:val="left"/>
              <w:rPr>
                <w:rFonts w:hint="eastAsia" w:ascii="Consolas" w:hAnsi="Consolas" w:eastAsia="Consolas"/>
                <w:sz w:val="24"/>
                <w:szCs w:val="24"/>
              </w:rPr>
            </w:pPr>
          </w:p>
          <w:p w14:paraId="401BB70E">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import</w:t>
            </w:r>
            <w:r>
              <w:rPr>
                <w:rFonts w:hint="eastAsia" w:ascii="Consolas" w:hAnsi="Consolas" w:eastAsia="Consolas"/>
                <w:color w:val="000000"/>
                <w:sz w:val="24"/>
                <w:szCs w:val="24"/>
              </w:rPr>
              <w:t xml:space="preserve"> com.alibaba.fastjson.JSONObject;</w:t>
            </w:r>
          </w:p>
          <w:p w14:paraId="5578CBC2">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import</w:t>
            </w:r>
            <w:r>
              <w:rPr>
                <w:rFonts w:hint="eastAsia" w:ascii="Consolas" w:hAnsi="Consolas" w:eastAsia="Consolas"/>
                <w:color w:val="000000"/>
                <w:sz w:val="24"/>
                <w:szCs w:val="24"/>
              </w:rPr>
              <w:t xml:space="preserve"> com.gwhome.xbrl.XbrlUtils;</w:t>
            </w:r>
          </w:p>
          <w:p w14:paraId="1BA623F0">
            <w:pPr>
              <w:spacing w:beforeLines="0" w:afterLines="0"/>
              <w:jc w:val="left"/>
              <w:rPr>
                <w:rFonts w:hint="eastAsia" w:ascii="Consolas" w:hAnsi="Consolas" w:eastAsia="Consolas"/>
                <w:sz w:val="24"/>
                <w:szCs w:val="24"/>
              </w:rPr>
            </w:pPr>
          </w:p>
          <w:p w14:paraId="1E64A734">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public</w:t>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class</w:t>
            </w:r>
            <w:r>
              <w:rPr>
                <w:rFonts w:hint="eastAsia" w:ascii="Consolas" w:hAnsi="Consolas" w:eastAsia="Consolas"/>
                <w:color w:val="000000"/>
                <w:sz w:val="24"/>
                <w:szCs w:val="24"/>
              </w:rPr>
              <w:t xml:space="preserve"> Test {</w:t>
            </w:r>
          </w:p>
          <w:p w14:paraId="05E81185">
            <w:pPr>
              <w:spacing w:beforeLines="0" w:afterLines="0"/>
              <w:jc w:val="left"/>
              <w:rPr>
                <w:rFonts w:hint="eastAsia" w:ascii="Consolas" w:hAnsi="Consolas" w:eastAsia="Consolas"/>
                <w:sz w:val="24"/>
                <w:szCs w:val="24"/>
              </w:rPr>
            </w:pPr>
          </w:p>
          <w:p w14:paraId="58F17D1B">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b/>
                <w:color w:val="7F0055"/>
                <w:sz w:val="24"/>
                <w:szCs w:val="24"/>
              </w:rPr>
              <w:t>public</w:t>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static</w:t>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void</w:t>
            </w:r>
            <w:r>
              <w:rPr>
                <w:rFonts w:hint="eastAsia" w:ascii="Consolas" w:hAnsi="Consolas" w:eastAsia="Consolas"/>
                <w:color w:val="000000"/>
                <w:sz w:val="24"/>
                <w:szCs w:val="24"/>
              </w:rPr>
              <w:t xml:space="preserve"> main(String[] </w:t>
            </w:r>
            <w:r>
              <w:rPr>
                <w:rFonts w:hint="eastAsia" w:ascii="Consolas" w:hAnsi="Consolas" w:eastAsia="Consolas"/>
                <w:color w:val="6A3E3E"/>
                <w:sz w:val="24"/>
                <w:szCs w:val="24"/>
              </w:rPr>
              <w:t>args</w:t>
            </w:r>
            <w:r>
              <w:rPr>
                <w:rFonts w:hint="eastAsia" w:ascii="Consolas" w:hAnsi="Consolas" w:eastAsia="Consolas"/>
                <w:color w:val="000000"/>
                <w:sz w:val="24"/>
                <w:szCs w:val="24"/>
              </w:rPr>
              <w:t>) {</w:t>
            </w:r>
          </w:p>
          <w:p w14:paraId="679648C5">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b/>
                <w:color w:val="7F0055"/>
                <w:sz w:val="24"/>
                <w:szCs w:val="24"/>
              </w:rPr>
              <w:t>try</w:t>
            </w:r>
            <w:r>
              <w:rPr>
                <w:rFonts w:hint="eastAsia" w:ascii="Consolas" w:hAnsi="Consolas" w:eastAsia="Consolas"/>
                <w:color w:val="000000"/>
                <w:sz w:val="24"/>
                <w:szCs w:val="24"/>
              </w:rPr>
              <w:t xml:space="preserve"> {</w:t>
            </w:r>
          </w:p>
          <w:p w14:paraId="5390692D">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3F7F5F"/>
                <w:sz w:val="24"/>
                <w:szCs w:val="24"/>
              </w:rPr>
              <w:t>// rai_issuer</w:t>
            </w:r>
          </w:p>
          <w:p w14:paraId="29FCBA7D">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 xml:space="preserve">String </w:t>
            </w:r>
            <w:r>
              <w:rPr>
                <w:rFonts w:hint="eastAsia" w:ascii="Consolas" w:hAnsi="Consolas" w:eastAsia="Consolas"/>
                <w:color w:val="6A3E3E"/>
                <w:sz w:val="24"/>
                <w:szCs w:val="24"/>
              </w:rPr>
              <w:t>filePath</w:t>
            </w:r>
            <w:r>
              <w:rPr>
                <w:rFonts w:hint="eastAsia" w:ascii="Consolas" w:hAnsi="Consolas" w:eastAsia="Consolas"/>
                <w:color w:val="000000"/>
                <w:sz w:val="24"/>
                <w:szCs w:val="24"/>
              </w:rPr>
              <w:t xml:space="preserve"> = </w:t>
            </w:r>
            <w:r>
              <w:rPr>
                <w:rFonts w:hint="eastAsia" w:ascii="Consolas" w:hAnsi="Consolas" w:eastAsia="Consolas"/>
                <w:color w:val="2A00FF"/>
                <w:sz w:val="24"/>
                <w:szCs w:val="24"/>
              </w:rPr>
              <w:t>"E:\\售票样例.ofd"</w:t>
            </w:r>
            <w:r>
              <w:rPr>
                <w:rFonts w:hint="eastAsia" w:ascii="Consolas" w:hAnsi="Consolas" w:eastAsia="Consolas"/>
                <w:color w:val="000000"/>
                <w:sz w:val="24"/>
                <w:szCs w:val="24"/>
              </w:rPr>
              <w:t>;</w:t>
            </w:r>
          </w:p>
          <w:p w14:paraId="7EC7A898">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 xml:space="preserve">JSONObject </w:t>
            </w:r>
            <w:r>
              <w:rPr>
                <w:rFonts w:hint="eastAsia" w:ascii="Consolas" w:hAnsi="Consolas" w:eastAsia="Consolas"/>
                <w:color w:val="6A3E3E"/>
                <w:sz w:val="24"/>
                <w:szCs w:val="24"/>
              </w:rPr>
              <w:t>json</w:t>
            </w:r>
            <w:r>
              <w:rPr>
                <w:rFonts w:hint="eastAsia" w:ascii="Consolas" w:hAnsi="Consolas" w:eastAsia="Consolas"/>
                <w:color w:val="000000"/>
                <w:sz w:val="24"/>
                <w:szCs w:val="24"/>
              </w:rPr>
              <w:t xml:space="preserve"> = XbrlUtils.</w:t>
            </w:r>
            <w:r>
              <w:rPr>
                <w:rFonts w:hint="eastAsia" w:ascii="Consolas" w:hAnsi="Consolas" w:eastAsia="Consolas"/>
                <w:i/>
                <w:color w:val="000000"/>
                <w:sz w:val="24"/>
                <w:szCs w:val="24"/>
              </w:rPr>
              <w:t>getXbrlJsonWithPath</w:t>
            </w:r>
            <w:r>
              <w:rPr>
                <w:rFonts w:hint="eastAsia" w:ascii="Consolas" w:hAnsi="Consolas" w:eastAsia="Consolas"/>
                <w:color w:val="000000"/>
                <w:sz w:val="24"/>
                <w:szCs w:val="24"/>
              </w:rPr>
              <w:t>(</w:t>
            </w:r>
            <w:r>
              <w:rPr>
                <w:rFonts w:hint="eastAsia" w:ascii="Consolas" w:hAnsi="Consolas" w:eastAsia="Consolas"/>
                <w:color w:val="6A3E3E"/>
                <w:sz w:val="24"/>
                <w:szCs w:val="24"/>
              </w:rPr>
              <w:t>filePath</w:t>
            </w:r>
            <w:r>
              <w:rPr>
                <w:rFonts w:hint="eastAsia" w:ascii="Consolas" w:hAnsi="Consolas" w:eastAsia="Consolas"/>
                <w:color w:val="000000"/>
                <w:sz w:val="24"/>
                <w:szCs w:val="24"/>
              </w:rPr>
              <w:t xml:space="preserve">, </w:t>
            </w:r>
            <w:r>
              <w:rPr>
                <w:rFonts w:hint="eastAsia" w:ascii="Consolas" w:hAnsi="Consolas" w:eastAsia="Consolas"/>
                <w:color w:val="2A00FF"/>
                <w:sz w:val="24"/>
                <w:szCs w:val="24"/>
              </w:rPr>
              <w:t>"rai_issuer"</w:t>
            </w:r>
            <w:r>
              <w:rPr>
                <w:rFonts w:hint="eastAsia" w:ascii="Consolas" w:hAnsi="Consolas" w:eastAsia="Consolas"/>
                <w:color w:val="000000"/>
                <w:sz w:val="24"/>
                <w:szCs w:val="24"/>
              </w:rPr>
              <w:t>);</w:t>
            </w:r>
          </w:p>
          <w:p w14:paraId="1A059E68">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System.</w:t>
            </w:r>
            <w:r>
              <w:rPr>
                <w:rFonts w:hint="eastAsia" w:ascii="Consolas" w:hAnsi="Consolas" w:eastAsia="Consolas"/>
                <w:b/>
                <w:i/>
                <w:color w:val="0000C0"/>
                <w:sz w:val="24"/>
                <w:szCs w:val="24"/>
              </w:rPr>
              <w:t>out</w:t>
            </w:r>
            <w:r>
              <w:rPr>
                <w:rFonts w:hint="eastAsia" w:ascii="Consolas" w:hAnsi="Consolas" w:eastAsia="Consolas"/>
                <w:color w:val="000000"/>
                <w:sz w:val="24"/>
                <w:szCs w:val="24"/>
              </w:rPr>
              <w:t>.println(</w:t>
            </w:r>
            <w:r>
              <w:rPr>
                <w:rFonts w:hint="eastAsia" w:ascii="Consolas" w:hAnsi="Consolas" w:eastAsia="Consolas"/>
                <w:color w:val="2A00FF"/>
                <w:sz w:val="24"/>
                <w:szCs w:val="24"/>
              </w:rPr>
              <w:t>"result===&gt;"</w:t>
            </w:r>
            <w:r>
              <w:rPr>
                <w:rFonts w:hint="eastAsia" w:ascii="Consolas" w:hAnsi="Consolas" w:eastAsia="Consolas"/>
                <w:color w:val="000000"/>
                <w:sz w:val="24"/>
                <w:szCs w:val="24"/>
              </w:rPr>
              <w:t xml:space="preserve"> + </w:t>
            </w:r>
            <w:r>
              <w:rPr>
                <w:rFonts w:hint="eastAsia" w:ascii="Consolas" w:hAnsi="Consolas" w:eastAsia="Consolas"/>
                <w:color w:val="6A3E3E"/>
                <w:sz w:val="24"/>
                <w:szCs w:val="24"/>
              </w:rPr>
              <w:t>json</w:t>
            </w:r>
            <w:r>
              <w:rPr>
                <w:rFonts w:hint="eastAsia" w:ascii="Consolas" w:hAnsi="Consolas" w:eastAsia="Consolas"/>
                <w:color w:val="000000"/>
                <w:sz w:val="24"/>
                <w:szCs w:val="24"/>
              </w:rPr>
              <w:t>);</w:t>
            </w:r>
          </w:p>
          <w:p w14:paraId="39110DD8">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catch</w:t>
            </w:r>
            <w:r>
              <w:rPr>
                <w:rFonts w:hint="eastAsia" w:ascii="Consolas" w:hAnsi="Consolas" w:eastAsia="Consolas"/>
                <w:color w:val="000000"/>
                <w:sz w:val="24"/>
                <w:szCs w:val="24"/>
              </w:rPr>
              <w:t xml:space="preserve"> (Exception </w:t>
            </w:r>
            <w:r>
              <w:rPr>
                <w:rFonts w:hint="eastAsia" w:ascii="Consolas" w:hAnsi="Consolas" w:eastAsia="Consolas"/>
                <w:color w:val="6A3E3E"/>
                <w:sz w:val="24"/>
                <w:szCs w:val="24"/>
              </w:rPr>
              <w:t>e</w:t>
            </w:r>
            <w:r>
              <w:rPr>
                <w:rFonts w:hint="eastAsia" w:ascii="Consolas" w:hAnsi="Consolas" w:eastAsia="Consolas"/>
                <w:color w:val="000000"/>
                <w:sz w:val="24"/>
                <w:szCs w:val="24"/>
              </w:rPr>
              <w:t>) {</w:t>
            </w:r>
          </w:p>
          <w:p w14:paraId="6BF3323A">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6A3E3E"/>
                <w:sz w:val="24"/>
                <w:szCs w:val="24"/>
              </w:rPr>
              <w:t>e</w:t>
            </w:r>
            <w:r>
              <w:rPr>
                <w:rFonts w:hint="eastAsia" w:ascii="Consolas" w:hAnsi="Consolas" w:eastAsia="Consolas"/>
                <w:color w:val="000000"/>
                <w:sz w:val="24"/>
                <w:szCs w:val="24"/>
              </w:rPr>
              <w:t>.printStackTrace();</w:t>
            </w:r>
          </w:p>
          <w:p w14:paraId="2B1391D6">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w:t>
            </w:r>
          </w:p>
          <w:p w14:paraId="29937FA7">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w:t>
            </w:r>
          </w:p>
          <w:p w14:paraId="5D2663A1">
            <w:pPr>
              <w:spacing w:beforeLines="0" w:afterLines="0"/>
              <w:jc w:val="left"/>
              <w:rPr>
                <w:rFonts w:hint="eastAsia" w:ascii="Consolas" w:hAnsi="Consolas" w:eastAsia="Consolas"/>
                <w:sz w:val="24"/>
                <w:szCs w:val="24"/>
              </w:rPr>
            </w:pPr>
          </w:p>
          <w:p w14:paraId="1442C8D6">
            <w:pPr>
              <w:rPr>
                <w:rFonts w:hint="default" w:ascii="仿宋" w:hAnsi="仿宋" w:eastAsia="仿宋"/>
                <w:bCs/>
                <w:sz w:val="24"/>
                <w:szCs w:val="24"/>
                <w:vertAlign w:val="baseline"/>
                <w:lang w:val="en-US" w:eastAsia="zh-CN"/>
              </w:rPr>
            </w:pPr>
            <w:r>
              <w:rPr>
                <w:rFonts w:hint="eastAsia" w:ascii="Consolas" w:hAnsi="Consolas" w:eastAsia="Consolas"/>
                <w:color w:val="000000"/>
                <w:sz w:val="24"/>
                <w:szCs w:val="24"/>
              </w:rPr>
              <w:t>}</w:t>
            </w:r>
          </w:p>
        </w:tc>
      </w:tr>
    </w:tbl>
    <w:p w14:paraId="6A508CAB">
      <w:pPr>
        <w:ind w:firstLine="600" w:firstLineChars="200"/>
        <w:rPr>
          <w:rFonts w:hint="eastAsia" w:ascii="Times New Roman" w:hAnsi="Times New Roman" w:eastAsia="仿宋" w:cs="Times New Roman"/>
          <w:bCs/>
          <w:sz w:val="30"/>
          <w:szCs w:val="30"/>
          <w:lang w:val="en-US" w:eastAsia="zh-CN"/>
        </w:rPr>
      </w:pPr>
    </w:p>
    <w:p w14:paraId="0920899D">
      <w:pPr>
        <w:ind w:firstLine="600" w:firstLineChars="200"/>
        <w:rPr>
          <w:rFonts w:hint="eastAsia" w:ascii="Times New Roman" w:hAnsi="Times New Roman" w:eastAsia="仿宋" w:cs="Times New Roman"/>
          <w:bCs/>
          <w:sz w:val="30"/>
          <w:szCs w:val="30"/>
          <w:lang w:val="en-US" w:eastAsia="zh-CN"/>
        </w:rPr>
      </w:pPr>
    </w:p>
    <w:p w14:paraId="627B8450">
      <w:pPr>
        <w:ind w:firstLine="600" w:firstLineChars="200"/>
        <w:rPr>
          <w:rFonts w:hint="eastAsia" w:ascii="Times New Roman" w:hAnsi="Times New Roman" w:eastAsia="仿宋" w:cs="Times New Roman"/>
          <w:bCs/>
          <w:sz w:val="30"/>
          <w:szCs w:val="30"/>
          <w:lang w:val="en-US" w:eastAsia="zh-CN"/>
        </w:rPr>
      </w:pPr>
    </w:p>
    <w:p w14:paraId="727CDF53">
      <w:pPr>
        <w:ind w:firstLine="600" w:firstLineChars="200"/>
        <w:rPr>
          <w:rFonts w:hint="eastAsia" w:ascii="Times New Roman" w:hAnsi="Times New Roman" w:eastAsia="仿宋" w:cs="Times New Roman"/>
          <w:bCs/>
          <w:sz w:val="30"/>
          <w:szCs w:val="30"/>
          <w:lang w:val="en-US" w:eastAsia="zh-CN"/>
        </w:rPr>
      </w:pPr>
      <w:r>
        <w:rPr>
          <w:rFonts w:hint="eastAsia" w:ascii="Times New Roman" w:hAnsi="Times New Roman" w:eastAsia="仿宋" w:cs="Times New Roman"/>
          <w:bCs/>
          <w:sz w:val="30"/>
          <w:szCs w:val="30"/>
          <w:lang w:val="en-US" w:eastAsia="zh-CN"/>
        </w:rPr>
        <w:t>输出结果示例：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A654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F995B8D">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w:t>
            </w:r>
          </w:p>
          <w:p w14:paraId="3243AAA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"Suc": true,</w:t>
            </w:r>
          </w:p>
          <w:p w14:paraId="7CA7140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"Verified": true,</w:t>
            </w:r>
          </w:p>
          <w:p w14:paraId="2C599FDF">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"SignatureInfo": {</w:t>
            </w:r>
          </w:p>
          <w:p w14:paraId="38C5B034">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"IssuerDN": "SRCA_SM2",</w:t>
            </w:r>
          </w:p>
          <w:p w14:paraId="74CE81B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"NotBefore": "2022-03-10",</w:t>
            </w:r>
          </w:p>
          <w:p w14:paraId="64F86F7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"NotAfter": "2027-03-10",</w:t>
            </w:r>
          </w:p>
          <w:p w14:paraId="2627DE3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"SubjectDN": "电子发票（铁路电子客票）"</w:t>
            </w:r>
          </w:p>
          <w:p w14:paraId="0A13EE4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w:t>
            </w:r>
          </w:p>
          <w:p w14:paraId="0EAFBC8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"ErrorMsg": "",</w:t>
            </w:r>
          </w:p>
          <w:p w14:paraId="3C0CD149">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"XbrlJson": {</w:t>
            </w:r>
          </w:p>
          <w:p w14:paraId="595AA3A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"TypeOfVoucher": "电子发票（铁路电子客票）",</w:t>
            </w:r>
          </w:p>
          <w:p w14:paraId="73E96B59">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"ElectronicInvoiceRailwayETicketNumber": "22119130671000000049",</w:t>
            </w:r>
          </w:p>
          <w:p w14:paraId="334A1E7D">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"DateOfIssue": "2022-03-17",</w:t>
            </w:r>
          </w:p>
          <w:p w14:paraId="341114E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"IssueParty": "",</w:t>
            </w:r>
          </w:p>
          <w:p w14:paraId="0AF995B5">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"IssuePartyCode": "",</w:t>
            </w:r>
          </w:p>
          <w:p w14:paraId="10FD1EA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"TypeOfBusiness": "售",</w:t>
            </w:r>
          </w:p>
          <w:p w14:paraId="0221E44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"DepartureStation": "南京",</w:t>
            </w:r>
          </w:p>
          <w:p w14:paraId="33FE4BD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"PhonicsOfDepartureStation": "Nanjing",</w:t>
            </w:r>
          </w:p>
          <w:p w14:paraId="481F9BB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"DestinationStation": "上海虹桥",</w:t>
            </w:r>
          </w:p>
          <w:p w14:paraId="71BAFADF">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"PhonicsOfDestinationStation": "Shanghaihongqiao",</w:t>
            </w:r>
          </w:p>
          <w:p w14:paraId="70B29A25">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"TrainNumber": "G7101",</w:t>
            </w:r>
          </w:p>
          <w:p w14:paraId="55DF2672">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"TravelDate": "2022-03-01",</w:t>
            </w:r>
          </w:p>
          <w:p w14:paraId="59B3CF85">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"DepartureTime": "06:23",</w:t>
            </w:r>
          </w:p>
          <w:p w14:paraId="45292B4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"TypeOfRailwayTicket": "",</w:t>
            </w:r>
          </w:p>
          <w:p w14:paraId="3FE31B9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"AirConditioningCharacteristics": "新空调",</w:t>
            </w:r>
          </w:p>
          <w:p w14:paraId="4C96605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"SeatLevel": "软卧",</w:t>
            </w:r>
          </w:p>
          <w:p w14:paraId="6982C915">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"Carriage": "01车",</w:t>
            </w:r>
          </w:p>
          <w:p w14:paraId="0246250A">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"Seat": "05C号",</w:t>
            </w:r>
          </w:p>
          <w:p w14:paraId="5C14534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"DiscountMark": "",</w:t>
            </w:r>
          </w:p>
          <w:p w14:paraId="7A43A68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"Fare": "181.00",</w:t>
            </w:r>
          </w:p>
          <w:p w14:paraId="6B788790">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"AmountRefunded": "",</w:t>
            </w:r>
          </w:p>
          <w:p w14:paraId="78E9703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"FareOfOriginalRailwayTicket": "",</w:t>
            </w:r>
          </w:p>
          <w:p w14:paraId="49B98EF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"DepartureStationOfOriginalRailwayTicket": "",</w:t>
            </w:r>
          </w:p>
          <w:p w14:paraId="6041D82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"DestinationStationOfOriginalRailwayTicket": "",</w:t>
            </w:r>
          </w:p>
          <w:p w14:paraId="35FBB2D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"ETicketNumber": "306712A086012090014302022",</w:t>
            </w:r>
          </w:p>
          <w:p w14:paraId="21DC084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"IdNumber": "1427241988****1627",</w:t>
            </w:r>
          </w:p>
          <w:p w14:paraId="7BCAFDC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"Name": "梁某某",</w:t>
            </w:r>
          </w:p>
          <w:p w14:paraId="674BBBE2">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"TotalAmountExcludingTax": "166.05",</w:t>
            </w:r>
          </w:p>
          <w:p w14:paraId="2D9C374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"TaxRate": "0.09",</w:t>
            </w:r>
          </w:p>
          <w:p w14:paraId="162E12B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"TaxAmount": "14.95",</w:t>
            </w:r>
          </w:p>
          <w:p w14:paraId="16701534">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"NameOfPurchaser": "铁路客票电子发票测试单位",</w:t>
            </w:r>
          </w:p>
          <w:p w14:paraId="47BA508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"UnifiedSocialCreditCodeOfPurchaser": "91110001110AE35858",</w:t>
            </w:r>
          </w:p>
          <w:p w14:paraId="785A9EE0">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"AddressPhoneNumberOfPurchaser": "",</w:t>
            </w:r>
          </w:p>
          <w:p w14:paraId="20FB2DB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"DepositBankAndAccountNumberOfPurchaser": "",</w:t>
            </w:r>
          </w:p>
          <w:p w14:paraId="2DA0A50A">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"NumberOfOriginalInvoice": "22119130671000000048",</w:t>
            </w:r>
          </w:p>
          <w:p w14:paraId="4FC2C7B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"Remarks": ""</w:t>
            </w:r>
          </w:p>
          <w:p w14:paraId="2A8DEE9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w:t>
            </w:r>
          </w:p>
          <w:p w14:paraId="135E56C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 xml:space="preserve">    "RootVerified": </w:t>
            </w:r>
            <w:r>
              <w:rPr>
                <w:rFonts w:hint="eastAsia" w:ascii="仿宋" w:hAnsi="仿宋" w:eastAsia="仿宋"/>
                <w:bCs/>
                <w:sz w:val="24"/>
                <w:szCs w:val="24"/>
                <w:vertAlign w:val="baseline"/>
                <w:lang w:val="en-US" w:eastAsia="zh-CN"/>
              </w:rPr>
              <w:t>true</w:t>
            </w:r>
          </w:p>
          <w:p w14:paraId="77C804ED">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w:t>
            </w:r>
          </w:p>
        </w:tc>
      </w:tr>
    </w:tbl>
    <w:p w14:paraId="61638D8D">
      <w:pPr>
        <w:pStyle w:val="3"/>
        <w:keepNext w:val="0"/>
        <w:keepLines w:val="0"/>
        <w:pageBreakBefore w:val="0"/>
        <w:widowControl w:val="0"/>
        <w:numPr>
          <w:ilvl w:val="0"/>
          <w:numId w:val="0"/>
        </w:numPr>
        <w:kinsoku/>
        <w:wordWrap/>
        <w:overflowPunct/>
        <w:topLinePunct w:val="0"/>
        <w:autoSpaceDE/>
        <w:autoSpaceDN/>
        <w:bidi w:val="0"/>
        <w:adjustRightInd/>
        <w:snapToGrid/>
        <w:spacing w:before="313" w:beforeLines="100" w:beforeAutospacing="0" w:after="0" w:afterAutospacing="0"/>
        <w:ind w:left="0" w:leftChars="0" w:firstLine="602" w:firstLineChars="200"/>
        <w:textAlignment w:val="auto"/>
        <w:outlineLvl w:val="1"/>
        <w:rPr>
          <w:rFonts w:hint="eastAsia" w:ascii="仿宋_GB2312" w:hAnsi="仿宋_GB2312" w:eastAsia="仿宋_GB2312" w:cs="仿宋_GB2312"/>
          <w:b/>
          <w:bCs/>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3、接口2：XML数据转换为JSON数据接口</w:t>
      </w:r>
    </w:p>
    <w:tbl>
      <w:tblPr>
        <w:tblStyle w:val="8"/>
        <w:tblW w:w="8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404"/>
        <w:gridCol w:w="3277"/>
      </w:tblGrid>
      <w:tr w14:paraId="492E5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BEBEBE" w:themeFill="background1" w:themeFillShade="BF"/>
          </w:tcPr>
          <w:p w14:paraId="5665751A">
            <w:pPr>
              <w:pStyle w:val="11"/>
              <w:ind w:left="-420" w:leftChars="0" w:right="-347" w:rightChars="0"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4404" w:type="dxa"/>
            <w:shd w:val="clear" w:color="auto" w:fill="BEBEBE" w:themeFill="background1" w:themeFillShade="BF"/>
          </w:tcPr>
          <w:p w14:paraId="3A90CE73">
            <w:pPr>
              <w:pStyle w:val="11"/>
              <w:ind w:left="197" w:right="10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API</w:t>
            </w:r>
          </w:p>
        </w:tc>
        <w:tc>
          <w:tcPr>
            <w:tcW w:w="3277" w:type="dxa"/>
            <w:shd w:val="clear" w:color="auto" w:fill="BEBEBE" w:themeFill="background1" w:themeFillShade="BF"/>
          </w:tcPr>
          <w:p w14:paraId="229EF283">
            <w:pPr>
              <w:pStyle w:val="11"/>
              <w:ind w:left="197" w:right="10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描述</w:t>
            </w:r>
          </w:p>
        </w:tc>
      </w:tr>
      <w:tr w14:paraId="7727B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5B858A1">
            <w:pPr>
              <w:jc w:val="center"/>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w:t>
            </w:r>
          </w:p>
        </w:tc>
        <w:tc>
          <w:tcPr>
            <w:tcW w:w="4404" w:type="dxa"/>
          </w:tcPr>
          <w:p w14:paraId="2DD01E2A">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bCs/>
                <w:sz w:val="28"/>
                <w:szCs w:val="28"/>
                <w:highlight w:val="none"/>
                <w:vertAlign w:val="baseline"/>
                <w:lang w:val="en-US" w:eastAsia="zh-CN"/>
              </w:rPr>
            </w:pPr>
            <w:r>
              <w:rPr>
                <w:rFonts w:hint="eastAsia" w:ascii="仿宋_GB2312" w:hAnsi="仿宋_GB2312" w:eastAsia="仿宋_GB2312" w:cs="仿宋_GB2312"/>
                <w:bCs/>
                <w:sz w:val="28"/>
                <w:szCs w:val="28"/>
                <w:highlight w:val="none"/>
                <w:vertAlign w:val="baseline"/>
                <w:lang w:val="en-US" w:eastAsia="zh-CN"/>
              </w:rPr>
              <w:t>public static JSONObject xmltoJson(String path)</w:t>
            </w:r>
          </w:p>
        </w:tc>
        <w:tc>
          <w:tcPr>
            <w:tcW w:w="3277" w:type="dxa"/>
          </w:tcPr>
          <w:p w14:paraId="51A8CCC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将XML格式的电子凭证转换为JSON对象</w:t>
            </w:r>
          </w:p>
        </w:tc>
      </w:tr>
    </w:tbl>
    <w:p w14:paraId="1294675A">
      <w:pPr>
        <w:ind w:firstLine="600" w:firstLineChars="200"/>
        <w:rPr>
          <w:rFonts w:hint="eastAsia" w:ascii="仿宋_GB2312" w:hAnsi="仿宋_GB2312" w:eastAsia="仿宋_GB2312" w:cs="仿宋_GB2312"/>
          <w:bCs/>
          <w:sz w:val="30"/>
          <w:szCs w:val="30"/>
          <w:lang w:val="en-US" w:eastAsia="zh-CN"/>
        </w:rPr>
      </w:pPr>
    </w:p>
    <w:p w14:paraId="49B13909">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入参说明：</w:t>
      </w:r>
    </w:p>
    <w:tbl>
      <w:tblPr>
        <w:tblStyle w:val="8"/>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028"/>
        <w:gridCol w:w="1152"/>
        <w:gridCol w:w="1308"/>
        <w:gridCol w:w="3334"/>
      </w:tblGrid>
      <w:tr w14:paraId="310A7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shd w:val="clear" w:color="auto" w:fill="BEBEBE" w:themeFill="background1" w:themeFillShade="BF"/>
          </w:tcPr>
          <w:p w14:paraId="6510EE05">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2028" w:type="dxa"/>
            <w:shd w:val="clear" w:color="auto" w:fill="BEBEBE" w:themeFill="background1" w:themeFillShade="BF"/>
          </w:tcPr>
          <w:p w14:paraId="5987C216">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名称</w:t>
            </w:r>
          </w:p>
        </w:tc>
        <w:tc>
          <w:tcPr>
            <w:tcW w:w="1152" w:type="dxa"/>
            <w:shd w:val="clear" w:color="auto" w:fill="BEBEBE" w:themeFill="background1" w:themeFillShade="BF"/>
          </w:tcPr>
          <w:p w14:paraId="401472AA">
            <w:pPr>
              <w:pStyle w:val="11"/>
              <w:keepNext w:val="0"/>
              <w:keepLines w:val="0"/>
              <w:pageBreakBefore w:val="0"/>
              <w:widowControl w:val="0"/>
              <w:kinsoku/>
              <w:wordWrap/>
              <w:overflowPunct/>
              <w:topLinePunct w:val="0"/>
              <w:autoSpaceDE/>
              <w:autoSpaceDN/>
              <w:bidi w:val="0"/>
              <w:adjustRightInd/>
              <w:snapToGrid/>
              <w:spacing w:line="480" w:lineRule="exact"/>
              <w:ind w:left="197" w:right="10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类型</w:t>
            </w:r>
          </w:p>
        </w:tc>
        <w:tc>
          <w:tcPr>
            <w:tcW w:w="1308" w:type="dxa"/>
            <w:shd w:val="clear" w:color="auto" w:fill="BEBEBE" w:themeFill="background1" w:themeFillShade="BF"/>
          </w:tcPr>
          <w:p w14:paraId="26947404">
            <w:pPr>
              <w:pStyle w:val="11"/>
              <w:keepNext w:val="0"/>
              <w:keepLines w:val="0"/>
              <w:pageBreakBefore w:val="0"/>
              <w:widowControl w:val="0"/>
              <w:kinsoku/>
              <w:wordWrap/>
              <w:overflowPunct/>
              <w:topLinePunct w:val="0"/>
              <w:autoSpaceDE/>
              <w:autoSpaceDN/>
              <w:bidi w:val="0"/>
              <w:adjustRightInd/>
              <w:snapToGrid/>
              <w:spacing w:line="480" w:lineRule="exact"/>
              <w:ind w:left="197" w:right="10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必须</w:t>
            </w:r>
          </w:p>
        </w:tc>
        <w:tc>
          <w:tcPr>
            <w:tcW w:w="3334" w:type="dxa"/>
            <w:shd w:val="clear" w:color="auto" w:fill="BEBEBE" w:themeFill="background1" w:themeFillShade="BF"/>
          </w:tcPr>
          <w:p w14:paraId="3A17DEF4">
            <w:pPr>
              <w:pStyle w:val="11"/>
              <w:keepNext w:val="0"/>
              <w:keepLines w:val="0"/>
              <w:pageBreakBefore w:val="0"/>
              <w:widowControl w:val="0"/>
              <w:kinsoku/>
              <w:wordWrap/>
              <w:overflowPunct/>
              <w:topLinePunct w:val="0"/>
              <w:autoSpaceDE/>
              <w:autoSpaceDN/>
              <w:bidi w:val="0"/>
              <w:adjustRightInd/>
              <w:snapToGrid/>
              <w:spacing w:line="480" w:lineRule="exact"/>
              <w:ind w:left="197" w:right="10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描述</w:t>
            </w:r>
          </w:p>
        </w:tc>
      </w:tr>
      <w:tr w14:paraId="230AD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shd w:val="clear" w:color="auto" w:fill="auto"/>
            <w:vAlign w:val="center"/>
          </w:tcPr>
          <w:p w14:paraId="6D572882">
            <w:pPr>
              <w:keepNext w:val="0"/>
              <w:keepLines w:val="0"/>
              <w:pageBreakBefore w:val="0"/>
              <w:widowControl w:val="0"/>
              <w:tabs>
                <w:tab w:val="center" w:pos="957"/>
              </w:tabs>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8"/>
                <w:szCs w:val="28"/>
                <w:highlight w:val="none"/>
                <w:vertAlign w:val="baseline"/>
                <w:lang w:val="en-US" w:eastAsia="zh-CN"/>
              </w:rPr>
            </w:pPr>
            <w:r>
              <w:rPr>
                <w:rFonts w:hint="eastAsia" w:ascii="仿宋_GB2312" w:hAnsi="仿宋_GB2312" w:eastAsia="仿宋_GB2312" w:cs="仿宋_GB2312"/>
                <w:bCs/>
                <w:sz w:val="28"/>
                <w:szCs w:val="28"/>
                <w:highlight w:val="none"/>
                <w:vertAlign w:val="baseline"/>
                <w:lang w:val="en-US" w:eastAsia="zh-CN"/>
              </w:rPr>
              <w:t>1</w:t>
            </w:r>
          </w:p>
        </w:tc>
        <w:tc>
          <w:tcPr>
            <w:tcW w:w="2028" w:type="dxa"/>
            <w:shd w:val="clear" w:color="auto" w:fill="auto"/>
            <w:vAlign w:val="center"/>
          </w:tcPr>
          <w:p w14:paraId="469373C8">
            <w:pPr>
              <w:keepNext w:val="0"/>
              <w:keepLines w:val="0"/>
              <w:pageBreakBefore w:val="0"/>
              <w:widowControl w:val="0"/>
              <w:tabs>
                <w:tab w:val="center" w:pos="957"/>
              </w:tabs>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highlight w:val="none"/>
                <w:vertAlign w:val="baseline"/>
                <w:lang w:val="en-US" w:eastAsia="zh-CN"/>
              </w:rPr>
            </w:pPr>
            <w:r>
              <w:rPr>
                <w:rFonts w:hint="eastAsia" w:ascii="仿宋_GB2312" w:hAnsi="仿宋_GB2312" w:eastAsia="仿宋_GB2312" w:cs="仿宋_GB2312"/>
                <w:bCs/>
                <w:sz w:val="28"/>
                <w:szCs w:val="28"/>
                <w:highlight w:val="none"/>
                <w:vertAlign w:val="baseline"/>
                <w:lang w:val="en-US" w:eastAsia="zh-CN"/>
              </w:rPr>
              <w:t>path</w:t>
            </w:r>
          </w:p>
        </w:tc>
        <w:tc>
          <w:tcPr>
            <w:tcW w:w="1152" w:type="dxa"/>
            <w:shd w:val="clear" w:color="auto" w:fill="auto"/>
            <w:vAlign w:val="center"/>
          </w:tcPr>
          <w:p w14:paraId="00A90862">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highlight w:val="none"/>
                <w:vertAlign w:val="baseline"/>
                <w:lang w:val="en-US" w:eastAsia="zh-CN"/>
              </w:rPr>
            </w:pPr>
            <w:r>
              <w:rPr>
                <w:rFonts w:hint="eastAsia" w:ascii="仿宋_GB2312" w:hAnsi="仿宋_GB2312" w:eastAsia="仿宋_GB2312" w:cs="仿宋_GB2312"/>
                <w:bCs/>
                <w:sz w:val="28"/>
                <w:szCs w:val="28"/>
                <w:highlight w:val="none"/>
                <w:vertAlign w:val="baseline"/>
                <w:lang w:val="en-US" w:eastAsia="zh-CN"/>
              </w:rPr>
              <w:t>String</w:t>
            </w:r>
          </w:p>
        </w:tc>
        <w:tc>
          <w:tcPr>
            <w:tcW w:w="1308" w:type="dxa"/>
            <w:shd w:val="clear" w:color="auto" w:fill="auto"/>
            <w:vAlign w:val="center"/>
          </w:tcPr>
          <w:p w14:paraId="0CE67E8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8"/>
                <w:szCs w:val="28"/>
                <w:highlight w:val="none"/>
                <w:vertAlign w:val="baseline"/>
                <w:lang w:val="en-US" w:eastAsia="zh-CN"/>
              </w:rPr>
            </w:pPr>
            <w:r>
              <w:rPr>
                <w:rFonts w:hint="eastAsia" w:ascii="仿宋_GB2312" w:hAnsi="仿宋_GB2312" w:eastAsia="仿宋_GB2312" w:cs="仿宋_GB2312"/>
                <w:bCs/>
                <w:sz w:val="28"/>
                <w:szCs w:val="28"/>
                <w:highlight w:val="none"/>
                <w:vertAlign w:val="baseline"/>
                <w:lang w:val="en-US" w:eastAsia="zh-CN"/>
              </w:rPr>
              <w:t>是</w:t>
            </w:r>
          </w:p>
        </w:tc>
        <w:tc>
          <w:tcPr>
            <w:tcW w:w="3334" w:type="dxa"/>
            <w:shd w:val="clear" w:color="auto" w:fill="auto"/>
            <w:vAlign w:val="center"/>
          </w:tcPr>
          <w:p w14:paraId="5A9E4BA8">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highlight w:val="none"/>
                <w:vertAlign w:val="baseline"/>
                <w:lang w:val="en-US" w:eastAsia="zh-CN"/>
              </w:rPr>
            </w:pPr>
            <w:r>
              <w:rPr>
                <w:rFonts w:hint="eastAsia" w:ascii="仿宋_GB2312" w:hAnsi="仿宋_GB2312" w:eastAsia="仿宋_GB2312" w:cs="仿宋_GB2312"/>
                <w:bCs/>
                <w:sz w:val="28"/>
                <w:szCs w:val="28"/>
                <w:highlight w:val="none"/>
                <w:vertAlign w:val="baseline"/>
                <w:lang w:val="en-US" w:eastAsia="zh-CN"/>
              </w:rPr>
              <w:t>XML文件路径</w:t>
            </w:r>
          </w:p>
        </w:tc>
      </w:tr>
    </w:tbl>
    <w:p w14:paraId="7E8625AF">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bCs/>
          <w:sz w:val="24"/>
          <w:szCs w:val="24"/>
          <w:lang w:val="en-US" w:eastAsia="zh-CN"/>
        </w:rPr>
      </w:pPr>
    </w:p>
    <w:p w14:paraId="38C72FA7">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返回结果：</w:t>
      </w:r>
    </w:p>
    <w:tbl>
      <w:tblPr>
        <w:tblStyle w:val="8"/>
        <w:tblW w:w="8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2136"/>
        <w:gridCol w:w="5705"/>
      </w:tblGrid>
      <w:tr w14:paraId="63E0B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685" w:type="dxa"/>
            <w:shd w:val="clear" w:color="auto" w:fill="BEBEBE" w:themeFill="background1" w:themeFillShade="BF"/>
          </w:tcPr>
          <w:p w14:paraId="1D791F4C">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2136" w:type="dxa"/>
            <w:shd w:val="clear" w:color="auto" w:fill="BEBEBE" w:themeFill="background1" w:themeFillShade="BF"/>
          </w:tcPr>
          <w:p w14:paraId="66BA270A">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类型</w:t>
            </w:r>
          </w:p>
        </w:tc>
        <w:tc>
          <w:tcPr>
            <w:tcW w:w="5705" w:type="dxa"/>
            <w:shd w:val="clear" w:color="auto" w:fill="BEBEBE" w:themeFill="background1" w:themeFillShade="BF"/>
          </w:tcPr>
          <w:p w14:paraId="2BFCCDB2">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描述</w:t>
            </w:r>
          </w:p>
        </w:tc>
      </w:tr>
      <w:tr w14:paraId="1032C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dxa"/>
            <w:vAlign w:val="center"/>
          </w:tcPr>
          <w:p w14:paraId="40D5E304">
            <w:pPr>
              <w:keepNext w:val="0"/>
              <w:keepLines w:val="0"/>
              <w:pageBreakBefore w:val="0"/>
              <w:widowControl w:val="0"/>
              <w:tabs>
                <w:tab w:val="center" w:pos="957"/>
              </w:tabs>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8"/>
                <w:szCs w:val="28"/>
                <w:highlight w:val="none"/>
                <w:vertAlign w:val="baseline"/>
                <w:lang w:val="en-US" w:eastAsia="zh-CN"/>
              </w:rPr>
            </w:pPr>
            <w:r>
              <w:rPr>
                <w:rFonts w:hint="eastAsia" w:ascii="仿宋_GB2312" w:hAnsi="仿宋_GB2312" w:eastAsia="仿宋_GB2312" w:cs="仿宋_GB2312"/>
                <w:bCs/>
                <w:sz w:val="28"/>
                <w:szCs w:val="28"/>
                <w:highlight w:val="none"/>
                <w:vertAlign w:val="baseline"/>
                <w:lang w:val="en-US" w:eastAsia="zh-CN"/>
              </w:rPr>
              <w:t>1</w:t>
            </w:r>
          </w:p>
        </w:tc>
        <w:tc>
          <w:tcPr>
            <w:tcW w:w="2136" w:type="dxa"/>
            <w:vAlign w:val="center"/>
          </w:tcPr>
          <w:p w14:paraId="73A8A004">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highlight w:val="none"/>
                <w:vertAlign w:val="baseline"/>
                <w:lang w:val="en-US" w:eastAsia="zh-CN"/>
              </w:rPr>
            </w:pPr>
            <w:r>
              <w:rPr>
                <w:rFonts w:hint="eastAsia" w:ascii="仿宋_GB2312" w:hAnsi="仿宋_GB2312" w:eastAsia="仿宋_GB2312" w:cs="仿宋_GB2312"/>
                <w:bCs/>
                <w:sz w:val="28"/>
                <w:szCs w:val="28"/>
                <w:highlight w:val="none"/>
                <w:vertAlign w:val="baseline"/>
                <w:lang w:val="en-US" w:eastAsia="zh-CN"/>
              </w:rPr>
              <w:t>JSONObject</w:t>
            </w:r>
          </w:p>
        </w:tc>
        <w:tc>
          <w:tcPr>
            <w:tcW w:w="5705" w:type="dxa"/>
            <w:vAlign w:val="center"/>
          </w:tcPr>
          <w:p w14:paraId="16D24BE0">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highlight w:val="none"/>
                <w:vertAlign w:val="baseline"/>
                <w:lang w:val="en-US" w:eastAsia="zh-CN"/>
              </w:rPr>
            </w:pPr>
            <w:r>
              <w:rPr>
                <w:rFonts w:hint="eastAsia" w:ascii="仿宋_GB2312" w:hAnsi="仿宋_GB2312" w:eastAsia="仿宋_GB2312" w:cs="仿宋_GB2312"/>
                <w:bCs/>
                <w:sz w:val="28"/>
                <w:szCs w:val="28"/>
                <w:highlight w:val="none"/>
                <w:vertAlign w:val="baseline"/>
                <w:lang w:val="en-US" w:eastAsia="zh-CN"/>
              </w:rPr>
              <w:t>JSON格式结构化数据</w:t>
            </w:r>
          </w:p>
        </w:tc>
      </w:tr>
    </w:tbl>
    <w:p w14:paraId="4A92A5F1">
      <w:pPr>
        <w:ind w:firstLine="600" w:firstLineChars="200"/>
        <w:rPr>
          <w:rFonts w:hint="eastAsia" w:ascii="仿宋_GB2312" w:hAnsi="仿宋_GB2312" w:eastAsia="仿宋_GB2312" w:cs="仿宋_GB2312"/>
          <w:bCs/>
          <w:sz w:val="30"/>
          <w:szCs w:val="30"/>
          <w:lang w:val="en-US" w:eastAsia="zh-CN"/>
        </w:rPr>
      </w:pPr>
    </w:p>
    <w:p w14:paraId="48B80C39">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接口调用代码示例：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231D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4B4BB66">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package</w:t>
            </w:r>
            <w:r>
              <w:rPr>
                <w:rFonts w:hint="eastAsia" w:ascii="Consolas" w:hAnsi="Consolas" w:eastAsia="Consolas"/>
                <w:color w:val="000000"/>
                <w:sz w:val="24"/>
                <w:szCs w:val="24"/>
              </w:rPr>
              <w:t xml:space="preserve"> com.gwhome.xbrl_test;</w:t>
            </w:r>
          </w:p>
          <w:p w14:paraId="7DF63A95">
            <w:pPr>
              <w:spacing w:beforeLines="0" w:afterLines="0"/>
              <w:jc w:val="left"/>
              <w:rPr>
                <w:rFonts w:hint="eastAsia" w:ascii="Consolas" w:hAnsi="Consolas" w:eastAsia="Consolas"/>
                <w:sz w:val="24"/>
                <w:szCs w:val="24"/>
              </w:rPr>
            </w:pPr>
          </w:p>
          <w:p w14:paraId="22561B2B">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import</w:t>
            </w:r>
            <w:r>
              <w:rPr>
                <w:rFonts w:hint="eastAsia" w:ascii="Consolas" w:hAnsi="Consolas" w:eastAsia="Consolas"/>
                <w:color w:val="000000"/>
                <w:sz w:val="24"/>
                <w:szCs w:val="24"/>
              </w:rPr>
              <w:t xml:space="preserve"> com.alibaba.fastjson.JSONObject;</w:t>
            </w:r>
          </w:p>
          <w:p w14:paraId="3EF887CC">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import</w:t>
            </w:r>
            <w:r>
              <w:rPr>
                <w:rFonts w:hint="eastAsia" w:ascii="Consolas" w:hAnsi="Consolas" w:eastAsia="Consolas"/>
                <w:color w:val="000000"/>
                <w:sz w:val="24"/>
                <w:szCs w:val="24"/>
              </w:rPr>
              <w:t xml:space="preserve"> com.gwhome.xbrl.XbrlUtils;</w:t>
            </w:r>
          </w:p>
          <w:p w14:paraId="43B55272">
            <w:pPr>
              <w:spacing w:beforeLines="0" w:afterLines="0"/>
              <w:jc w:val="left"/>
              <w:rPr>
                <w:rFonts w:hint="eastAsia" w:ascii="Consolas" w:hAnsi="Consolas" w:eastAsia="Consolas"/>
                <w:sz w:val="24"/>
                <w:szCs w:val="24"/>
              </w:rPr>
            </w:pPr>
          </w:p>
          <w:p w14:paraId="333BFB36">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public</w:t>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class</w:t>
            </w:r>
            <w:r>
              <w:rPr>
                <w:rFonts w:hint="eastAsia" w:ascii="Consolas" w:hAnsi="Consolas" w:eastAsia="Consolas"/>
                <w:color w:val="000000"/>
                <w:sz w:val="24"/>
                <w:szCs w:val="24"/>
              </w:rPr>
              <w:t xml:space="preserve"> Test {</w:t>
            </w:r>
          </w:p>
          <w:p w14:paraId="692EA717">
            <w:pPr>
              <w:spacing w:beforeLines="0" w:afterLines="0"/>
              <w:jc w:val="left"/>
              <w:rPr>
                <w:rFonts w:hint="eastAsia" w:ascii="Consolas" w:hAnsi="Consolas" w:eastAsia="Consolas"/>
                <w:sz w:val="24"/>
                <w:szCs w:val="24"/>
              </w:rPr>
            </w:pPr>
          </w:p>
          <w:p w14:paraId="5464CA5C">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b/>
                <w:color w:val="7F0055"/>
                <w:sz w:val="24"/>
                <w:szCs w:val="24"/>
              </w:rPr>
              <w:t>public</w:t>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static</w:t>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void</w:t>
            </w:r>
            <w:r>
              <w:rPr>
                <w:rFonts w:hint="eastAsia" w:ascii="Consolas" w:hAnsi="Consolas" w:eastAsia="Consolas"/>
                <w:color w:val="000000"/>
                <w:sz w:val="24"/>
                <w:szCs w:val="24"/>
              </w:rPr>
              <w:t xml:space="preserve"> main(String[] </w:t>
            </w:r>
            <w:r>
              <w:rPr>
                <w:rFonts w:hint="eastAsia" w:ascii="Consolas" w:hAnsi="Consolas" w:eastAsia="Consolas"/>
                <w:color w:val="6A3E3E"/>
                <w:sz w:val="24"/>
                <w:szCs w:val="24"/>
              </w:rPr>
              <w:t>args</w:t>
            </w:r>
            <w:r>
              <w:rPr>
                <w:rFonts w:hint="eastAsia" w:ascii="Consolas" w:hAnsi="Consolas" w:eastAsia="Consolas"/>
                <w:color w:val="000000"/>
                <w:sz w:val="24"/>
                <w:szCs w:val="24"/>
              </w:rPr>
              <w:t>) {</w:t>
            </w:r>
          </w:p>
          <w:p w14:paraId="49B95B34">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b/>
                <w:color w:val="7F0055"/>
                <w:sz w:val="24"/>
                <w:szCs w:val="24"/>
              </w:rPr>
              <w:t>try</w:t>
            </w:r>
            <w:r>
              <w:rPr>
                <w:rFonts w:hint="eastAsia" w:ascii="Consolas" w:hAnsi="Consolas" w:eastAsia="Consolas"/>
                <w:color w:val="000000"/>
                <w:sz w:val="24"/>
                <w:szCs w:val="24"/>
              </w:rPr>
              <w:t xml:space="preserve"> {</w:t>
            </w:r>
          </w:p>
          <w:p w14:paraId="67161F90">
            <w:pPr>
              <w:spacing w:beforeLines="0" w:afterLines="0"/>
              <w:jc w:val="left"/>
              <w:rPr>
                <w:rFonts w:hint="default" w:ascii="Consolas" w:hAnsi="Consolas" w:eastAsia="宋体"/>
                <w:sz w:val="24"/>
                <w:szCs w:val="24"/>
                <w:highlight w:val="none"/>
                <w:lang w:val="en-US" w:eastAsia="zh-CN"/>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3F7F5F"/>
                <w:sz w:val="24"/>
                <w:szCs w:val="24"/>
                <w:highlight w:val="none"/>
              </w:rPr>
              <w:t xml:space="preserve">// </w:t>
            </w:r>
            <w:r>
              <w:rPr>
                <w:rFonts w:hint="eastAsia" w:ascii="Consolas" w:hAnsi="Consolas" w:eastAsia="宋体"/>
                <w:color w:val="3F7F5F"/>
                <w:sz w:val="24"/>
                <w:szCs w:val="24"/>
                <w:highlight w:val="none"/>
                <w:lang w:val="en-US" w:eastAsia="zh-CN"/>
              </w:rPr>
              <w:t>数电票</w:t>
            </w:r>
          </w:p>
          <w:p w14:paraId="2CC4CB9D">
            <w:pPr>
              <w:spacing w:beforeLines="0" w:afterLines="0"/>
              <w:jc w:val="left"/>
              <w:rPr>
                <w:rFonts w:hint="eastAsia" w:ascii="Consolas" w:hAnsi="Consolas" w:eastAsia="Consolas"/>
                <w:sz w:val="24"/>
                <w:szCs w:val="24"/>
                <w:highlight w:val="none"/>
              </w:rPr>
            </w:pPr>
            <w:r>
              <w:rPr>
                <w:rFonts w:hint="eastAsia" w:ascii="Consolas" w:hAnsi="Consolas" w:eastAsia="Consolas"/>
                <w:color w:val="000000"/>
                <w:sz w:val="24"/>
                <w:szCs w:val="24"/>
                <w:highlight w:val="none"/>
              </w:rPr>
              <w:tab/>
            </w:r>
            <w:r>
              <w:rPr>
                <w:rFonts w:hint="eastAsia" w:ascii="Consolas" w:hAnsi="Consolas" w:eastAsia="Consolas"/>
                <w:color w:val="000000"/>
                <w:sz w:val="24"/>
                <w:szCs w:val="24"/>
                <w:highlight w:val="none"/>
              </w:rPr>
              <w:tab/>
            </w:r>
            <w:r>
              <w:rPr>
                <w:rFonts w:hint="eastAsia" w:ascii="Consolas" w:hAnsi="Consolas" w:eastAsia="Consolas"/>
                <w:color w:val="000000"/>
                <w:sz w:val="24"/>
                <w:szCs w:val="24"/>
                <w:highlight w:val="none"/>
              </w:rPr>
              <w:tab/>
            </w:r>
            <w:r>
              <w:rPr>
                <w:rFonts w:hint="eastAsia" w:ascii="Consolas" w:hAnsi="Consolas" w:eastAsia="Consolas"/>
                <w:color w:val="000000"/>
                <w:sz w:val="24"/>
                <w:szCs w:val="24"/>
                <w:highlight w:val="none"/>
              </w:rPr>
              <w:t xml:space="preserve">String </w:t>
            </w:r>
            <w:r>
              <w:rPr>
                <w:rFonts w:hint="eastAsia" w:ascii="Consolas" w:hAnsi="Consolas" w:eastAsia="Consolas"/>
                <w:color w:val="6A3E3E"/>
                <w:sz w:val="24"/>
                <w:szCs w:val="24"/>
                <w:highlight w:val="none"/>
              </w:rPr>
              <w:t>filePath</w:t>
            </w:r>
            <w:r>
              <w:rPr>
                <w:rFonts w:hint="eastAsia" w:ascii="Consolas" w:hAnsi="Consolas" w:eastAsia="Consolas"/>
                <w:color w:val="000000"/>
                <w:sz w:val="24"/>
                <w:szCs w:val="24"/>
                <w:highlight w:val="none"/>
              </w:rPr>
              <w:t xml:space="preserve"> = </w:t>
            </w:r>
            <w:r>
              <w:rPr>
                <w:rFonts w:hint="eastAsia" w:ascii="Consolas" w:hAnsi="Consolas" w:eastAsia="Consolas"/>
                <w:color w:val="2A00FF"/>
                <w:sz w:val="24"/>
                <w:szCs w:val="24"/>
                <w:highlight w:val="none"/>
              </w:rPr>
              <w:t>"E:\\</w:t>
            </w:r>
            <w:r>
              <w:rPr>
                <w:rFonts w:hint="eastAsia" w:ascii="Consolas" w:hAnsi="Consolas" w:eastAsia="宋体"/>
                <w:color w:val="2A00FF"/>
                <w:sz w:val="24"/>
                <w:szCs w:val="24"/>
                <w:highlight w:val="none"/>
                <w:lang w:val="en-US" w:eastAsia="zh-CN"/>
              </w:rPr>
              <w:t>数电票</w:t>
            </w:r>
            <w:r>
              <w:rPr>
                <w:rFonts w:hint="eastAsia" w:ascii="Consolas" w:hAnsi="Consolas" w:eastAsia="Consolas"/>
                <w:color w:val="2A00FF"/>
                <w:sz w:val="24"/>
                <w:szCs w:val="24"/>
                <w:highlight w:val="none"/>
              </w:rPr>
              <w:t>样例.</w:t>
            </w:r>
            <w:r>
              <w:rPr>
                <w:rFonts w:hint="eastAsia" w:ascii="Consolas" w:hAnsi="Consolas" w:eastAsia="宋体"/>
                <w:color w:val="2A00FF"/>
                <w:sz w:val="24"/>
                <w:szCs w:val="24"/>
                <w:highlight w:val="none"/>
                <w:lang w:val="en-US" w:eastAsia="zh-CN"/>
              </w:rPr>
              <w:t>xml</w:t>
            </w:r>
            <w:r>
              <w:rPr>
                <w:rFonts w:hint="eastAsia" w:ascii="Consolas" w:hAnsi="Consolas" w:eastAsia="Consolas"/>
                <w:color w:val="2A00FF"/>
                <w:sz w:val="24"/>
                <w:szCs w:val="24"/>
                <w:highlight w:val="none"/>
              </w:rPr>
              <w:t>"</w:t>
            </w:r>
            <w:r>
              <w:rPr>
                <w:rFonts w:hint="eastAsia" w:ascii="Consolas" w:hAnsi="Consolas" w:eastAsia="Consolas"/>
                <w:color w:val="000000"/>
                <w:sz w:val="24"/>
                <w:szCs w:val="24"/>
                <w:highlight w:val="none"/>
              </w:rPr>
              <w:t>;</w:t>
            </w:r>
          </w:p>
          <w:p w14:paraId="4C6458AA">
            <w:pPr>
              <w:spacing w:beforeLines="0" w:afterLines="0"/>
              <w:jc w:val="left"/>
              <w:rPr>
                <w:rFonts w:hint="eastAsia" w:ascii="Consolas" w:hAnsi="Consolas" w:eastAsia="Consolas"/>
                <w:sz w:val="24"/>
                <w:szCs w:val="24"/>
                <w:highlight w:val="none"/>
              </w:rPr>
            </w:pPr>
            <w:r>
              <w:rPr>
                <w:rFonts w:hint="eastAsia" w:ascii="Consolas" w:hAnsi="Consolas" w:eastAsia="Consolas"/>
                <w:color w:val="000000"/>
                <w:sz w:val="24"/>
                <w:szCs w:val="24"/>
                <w:highlight w:val="none"/>
              </w:rPr>
              <w:tab/>
            </w:r>
            <w:r>
              <w:rPr>
                <w:rFonts w:hint="eastAsia" w:ascii="Consolas" w:hAnsi="Consolas" w:eastAsia="Consolas"/>
                <w:color w:val="000000"/>
                <w:sz w:val="24"/>
                <w:szCs w:val="24"/>
                <w:highlight w:val="none"/>
              </w:rPr>
              <w:tab/>
            </w:r>
            <w:r>
              <w:rPr>
                <w:rFonts w:hint="eastAsia" w:ascii="Consolas" w:hAnsi="Consolas" w:eastAsia="Consolas"/>
                <w:color w:val="000000"/>
                <w:sz w:val="24"/>
                <w:szCs w:val="24"/>
                <w:highlight w:val="none"/>
              </w:rPr>
              <w:tab/>
            </w:r>
            <w:r>
              <w:rPr>
                <w:rFonts w:hint="eastAsia" w:ascii="Consolas" w:hAnsi="Consolas" w:eastAsia="Consolas"/>
                <w:color w:val="000000"/>
                <w:sz w:val="24"/>
                <w:szCs w:val="24"/>
                <w:highlight w:val="none"/>
              </w:rPr>
              <w:t xml:space="preserve">JSONObject </w:t>
            </w:r>
            <w:r>
              <w:rPr>
                <w:rFonts w:hint="eastAsia" w:ascii="Consolas" w:hAnsi="Consolas" w:eastAsia="Consolas"/>
                <w:color w:val="6A3E3E"/>
                <w:sz w:val="24"/>
                <w:szCs w:val="24"/>
                <w:highlight w:val="none"/>
              </w:rPr>
              <w:t>json</w:t>
            </w:r>
            <w:r>
              <w:rPr>
                <w:rFonts w:hint="eastAsia" w:ascii="Consolas" w:hAnsi="Consolas" w:eastAsia="Consolas"/>
                <w:color w:val="000000"/>
                <w:sz w:val="24"/>
                <w:szCs w:val="24"/>
                <w:highlight w:val="none"/>
              </w:rPr>
              <w:t xml:space="preserve"> = XbrlUtils.</w:t>
            </w:r>
            <w:r>
              <w:rPr>
                <w:rFonts w:hint="default" w:ascii="Times New Roman" w:hAnsi="Times New Roman" w:eastAsia="仿宋" w:cs="Times New Roman"/>
                <w:bCs/>
                <w:sz w:val="28"/>
                <w:szCs w:val="28"/>
                <w:highlight w:val="none"/>
                <w:vertAlign w:val="baseline"/>
                <w:lang w:val="en-US" w:eastAsia="zh-CN"/>
              </w:rPr>
              <w:t>xmltoJson</w:t>
            </w:r>
            <w:r>
              <w:rPr>
                <w:rFonts w:hint="eastAsia" w:ascii="Consolas" w:hAnsi="Consolas" w:eastAsia="Consolas"/>
                <w:color w:val="000000"/>
                <w:sz w:val="24"/>
                <w:szCs w:val="24"/>
                <w:highlight w:val="none"/>
              </w:rPr>
              <w:t>(</w:t>
            </w:r>
            <w:r>
              <w:rPr>
                <w:rFonts w:hint="eastAsia" w:ascii="Consolas" w:hAnsi="Consolas" w:eastAsia="Consolas"/>
                <w:color w:val="6A3E3E"/>
                <w:sz w:val="24"/>
                <w:szCs w:val="24"/>
                <w:highlight w:val="none"/>
              </w:rPr>
              <w:t>filePath</w:t>
            </w:r>
            <w:r>
              <w:rPr>
                <w:rFonts w:hint="eastAsia" w:ascii="Consolas" w:hAnsi="Consolas" w:eastAsia="Consolas"/>
                <w:color w:val="000000"/>
                <w:sz w:val="24"/>
                <w:szCs w:val="24"/>
                <w:highlight w:val="none"/>
              </w:rPr>
              <w:t>);</w:t>
            </w:r>
          </w:p>
          <w:p w14:paraId="52FAD1F1">
            <w:pPr>
              <w:spacing w:beforeLines="0" w:afterLines="0"/>
              <w:jc w:val="left"/>
              <w:rPr>
                <w:rFonts w:hint="eastAsia" w:ascii="Consolas" w:hAnsi="Consolas" w:eastAsia="Consolas"/>
                <w:sz w:val="24"/>
                <w:szCs w:val="24"/>
                <w:highlight w:val="none"/>
              </w:rPr>
            </w:pPr>
            <w:r>
              <w:rPr>
                <w:rFonts w:hint="eastAsia" w:ascii="Consolas" w:hAnsi="Consolas" w:eastAsia="Consolas"/>
                <w:color w:val="000000"/>
                <w:sz w:val="24"/>
                <w:szCs w:val="24"/>
                <w:highlight w:val="none"/>
              </w:rPr>
              <w:tab/>
            </w:r>
            <w:r>
              <w:rPr>
                <w:rFonts w:hint="eastAsia" w:ascii="Consolas" w:hAnsi="Consolas" w:eastAsia="Consolas"/>
                <w:color w:val="000000"/>
                <w:sz w:val="24"/>
                <w:szCs w:val="24"/>
                <w:highlight w:val="none"/>
              </w:rPr>
              <w:tab/>
            </w:r>
            <w:r>
              <w:rPr>
                <w:rFonts w:hint="eastAsia" w:ascii="Consolas" w:hAnsi="Consolas" w:eastAsia="Consolas"/>
                <w:color w:val="000000"/>
                <w:sz w:val="24"/>
                <w:szCs w:val="24"/>
                <w:highlight w:val="none"/>
              </w:rPr>
              <w:tab/>
            </w:r>
            <w:r>
              <w:rPr>
                <w:rFonts w:hint="eastAsia" w:ascii="Consolas" w:hAnsi="Consolas" w:eastAsia="Consolas"/>
                <w:color w:val="000000"/>
                <w:sz w:val="24"/>
                <w:szCs w:val="24"/>
                <w:highlight w:val="none"/>
              </w:rPr>
              <w:t>System.</w:t>
            </w:r>
            <w:r>
              <w:rPr>
                <w:rFonts w:hint="eastAsia" w:ascii="Consolas" w:hAnsi="Consolas" w:eastAsia="Consolas"/>
                <w:b/>
                <w:i/>
                <w:color w:val="0000C0"/>
                <w:sz w:val="24"/>
                <w:szCs w:val="24"/>
                <w:highlight w:val="none"/>
              </w:rPr>
              <w:t>out</w:t>
            </w:r>
            <w:r>
              <w:rPr>
                <w:rFonts w:hint="eastAsia" w:ascii="Consolas" w:hAnsi="Consolas" w:eastAsia="Consolas"/>
                <w:color w:val="000000"/>
                <w:sz w:val="24"/>
                <w:szCs w:val="24"/>
                <w:highlight w:val="none"/>
              </w:rPr>
              <w:t>.println(</w:t>
            </w:r>
            <w:r>
              <w:rPr>
                <w:rFonts w:hint="eastAsia" w:ascii="Consolas" w:hAnsi="Consolas" w:eastAsia="Consolas"/>
                <w:color w:val="2A00FF"/>
                <w:sz w:val="24"/>
                <w:szCs w:val="24"/>
                <w:highlight w:val="none"/>
              </w:rPr>
              <w:t>"result===&gt;"</w:t>
            </w:r>
            <w:r>
              <w:rPr>
                <w:rFonts w:hint="eastAsia" w:ascii="Consolas" w:hAnsi="Consolas" w:eastAsia="Consolas"/>
                <w:color w:val="000000"/>
                <w:sz w:val="24"/>
                <w:szCs w:val="24"/>
                <w:highlight w:val="none"/>
              </w:rPr>
              <w:t xml:space="preserve"> + </w:t>
            </w:r>
            <w:r>
              <w:rPr>
                <w:rFonts w:hint="eastAsia" w:ascii="Consolas" w:hAnsi="Consolas" w:eastAsia="Consolas"/>
                <w:color w:val="6A3E3E"/>
                <w:sz w:val="24"/>
                <w:szCs w:val="24"/>
                <w:highlight w:val="none"/>
              </w:rPr>
              <w:t>json</w:t>
            </w:r>
            <w:r>
              <w:rPr>
                <w:rFonts w:hint="eastAsia" w:ascii="Consolas" w:hAnsi="Consolas" w:eastAsia="Consolas"/>
                <w:color w:val="000000"/>
                <w:sz w:val="24"/>
                <w:szCs w:val="24"/>
                <w:highlight w:val="none"/>
              </w:rPr>
              <w:t>);</w:t>
            </w:r>
          </w:p>
          <w:p w14:paraId="5D0AF9B4">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catch</w:t>
            </w:r>
            <w:r>
              <w:rPr>
                <w:rFonts w:hint="eastAsia" w:ascii="Consolas" w:hAnsi="Consolas" w:eastAsia="Consolas"/>
                <w:color w:val="000000"/>
                <w:sz w:val="24"/>
                <w:szCs w:val="24"/>
              </w:rPr>
              <w:t xml:space="preserve"> (Exception </w:t>
            </w:r>
            <w:r>
              <w:rPr>
                <w:rFonts w:hint="eastAsia" w:ascii="Consolas" w:hAnsi="Consolas" w:eastAsia="Consolas"/>
                <w:color w:val="6A3E3E"/>
                <w:sz w:val="24"/>
                <w:szCs w:val="24"/>
              </w:rPr>
              <w:t>e</w:t>
            </w:r>
            <w:r>
              <w:rPr>
                <w:rFonts w:hint="eastAsia" w:ascii="Consolas" w:hAnsi="Consolas" w:eastAsia="Consolas"/>
                <w:color w:val="000000"/>
                <w:sz w:val="24"/>
                <w:szCs w:val="24"/>
              </w:rPr>
              <w:t>) {</w:t>
            </w:r>
          </w:p>
          <w:p w14:paraId="68ECBE52">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6A3E3E"/>
                <w:sz w:val="24"/>
                <w:szCs w:val="24"/>
              </w:rPr>
              <w:t>e</w:t>
            </w:r>
            <w:r>
              <w:rPr>
                <w:rFonts w:hint="eastAsia" w:ascii="Consolas" w:hAnsi="Consolas" w:eastAsia="Consolas"/>
                <w:color w:val="000000"/>
                <w:sz w:val="24"/>
                <w:szCs w:val="24"/>
              </w:rPr>
              <w:t>.printStackTrace();</w:t>
            </w:r>
          </w:p>
          <w:p w14:paraId="114C56A5">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w:t>
            </w:r>
          </w:p>
          <w:p w14:paraId="1A3EDFDE">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w:t>
            </w:r>
          </w:p>
          <w:p w14:paraId="053A2EF2">
            <w:pPr>
              <w:spacing w:beforeLines="0" w:afterLines="0"/>
              <w:jc w:val="left"/>
              <w:rPr>
                <w:rFonts w:hint="eastAsia" w:ascii="Consolas" w:hAnsi="Consolas" w:eastAsia="Consolas"/>
                <w:sz w:val="24"/>
                <w:szCs w:val="24"/>
              </w:rPr>
            </w:pPr>
          </w:p>
          <w:p w14:paraId="2B0C505C">
            <w:pPr>
              <w:rPr>
                <w:rFonts w:hint="default" w:ascii="仿宋" w:hAnsi="仿宋" w:eastAsia="仿宋"/>
                <w:bCs/>
                <w:sz w:val="24"/>
                <w:szCs w:val="24"/>
                <w:vertAlign w:val="baseline"/>
                <w:lang w:val="en-US" w:eastAsia="zh-CN"/>
              </w:rPr>
            </w:pPr>
            <w:r>
              <w:rPr>
                <w:rFonts w:hint="eastAsia" w:ascii="Consolas" w:hAnsi="Consolas" w:eastAsia="Consolas"/>
                <w:color w:val="000000"/>
                <w:sz w:val="24"/>
                <w:szCs w:val="24"/>
              </w:rPr>
              <w:t>}</w:t>
            </w:r>
          </w:p>
        </w:tc>
      </w:tr>
    </w:tbl>
    <w:p w14:paraId="0DA733A4">
      <w:pPr>
        <w:ind w:firstLine="600" w:firstLineChars="200"/>
        <w:rPr>
          <w:rFonts w:hint="eastAsia" w:ascii="Times New Roman" w:hAnsi="Times New Roman" w:eastAsia="仿宋" w:cs="Times New Roman"/>
          <w:bCs/>
          <w:sz w:val="30"/>
          <w:szCs w:val="30"/>
          <w:lang w:val="en-US" w:eastAsia="zh-CN"/>
        </w:rPr>
      </w:pPr>
    </w:p>
    <w:p w14:paraId="2A5DD2A3">
      <w:pPr>
        <w:ind w:firstLine="600" w:firstLineChars="200"/>
        <w:rPr>
          <w:rFonts w:hint="eastAsia" w:ascii="Times New Roman" w:hAnsi="Times New Roman" w:eastAsia="仿宋" w:cs="Times New Roman"/>
          <w:bCs/>
          <w:sz w:val="30"/>
          <w:szCs w:val="30"/>
          <w:lang w:val="en-US" w:eastAsia="zh-CN"/>
        </w:rPr>
      </w:pPr>
      <w:r>
        <w:rPr>
          <w:rFonts w:hint="eastAsia" w:ascii="Times New Roman" w:hAnsi="Times New Roman" w:eastAsia="仿宋" w:cs="Times New Roman"/>
          <w:bCs/>
          <w:sz w:val="30"/>
          <w:szCs w:val="30"/>
          <w:lang w:val="en-US" w:eastAsia="zh-CN"/>
        </w:rPr>
        <w:t>输出结果示例：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D971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04C812A">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w:t>
            </w:r>
          </w:p>
          <w:p w14:paraId="7150CE0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"Header": [{</w:t>
            </w:r>
          </w:p>
          <w:p w14:paraId="0282006C">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"EIid": "23442000000000130159",</w:t>
            </w:r>
          </w:p>
          <w:p w14:paraId="0F7337B2">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"EInvoiceTag": "SWEI4400",</w:t>
            </w:r>
          </w:p>
          <w:p w14:paraId="1F0A1300">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"Version": "0.2",</w:t>
            </w:r>
          </w:p>
          <w:p w14:paraId="6196E2FC">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"InherentLabel": [{</w:t>
            </w:r>
          </w:p>
          <w:p w14:paraId="4ADF26A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"InIssuType": [{</w:t>
            </w:r>
          </w:p>
          <w:p w14:paraId="1CBE254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"LabelCode": "Y",</w:t>
            </w:r>
          </w:p>
          <w:p w14:paraId="51373D8F">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"LabelName": "是否蓝字发票标志"</w:t>
            </w:r>
          </w:p>
          <w:p w14:paraId="73E5413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6F45E0AF">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"EInvoiceType": [{</w:t>
            </w:r>
          </w:p>
          <w:p w14:paraId="777ED2F0">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"LabelCode": "01",</w:t>
            </w:r>
          </w:p>
          <w:p w14:paraId="6925E61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"LabelName": "电子发票"</w:t>
            </w:r>
          </w:p>
          <w:p w14:paraId="32D4F86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7B7AD69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"GeneralOrSpecialVAT": [{</w:t>
            </w:r>
          </w:p>
          <w:p w14:paraId="7EB56E32">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"LabelCode": "01",</w:t>
            </w:r>
          </w:p>
          <w:p w14:paraId="66F8CBD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"LabelName": "增值税专用发票"</w:t>
            </w:r>
          </w:p>
          <w:p w14:paraId="7FC8953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58F3C1D4">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"TaxpayerType": [{</w:t>
            </w:r>
          </w:p>
          <w:p w14:paraId="7CB4440C">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"LabelCode": "1",</w:t>
            </w:r>
          </w:p>
          <w:p w14:paraId="4CB51C44">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"LabelName": "一般纳税人"</w:t>
            </w:r>
          </w:p>
          <w:p w14:paraId="7B936F7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3116D982">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40DEC3AC">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"UndefinedLabel": [{</w:t>
            </w:r>
          </w:p>
          <w:p w14:paraId="69352215">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 [{</w:t>
            </w:r>
          </w:p>
          <w:p w14:paraId="0C51CCC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"LabelType": "企业行业性质类标签",</w:t>
            </w:r>
          </w:p>
          <w:p w14:paraId="77D0836D">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"LabelCode": "01,20",</w:t>
            </w:r>
          </w:p>
          <w:p w14:paraId="36AB051A">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"LabelName": "成品油生产企业,生产型出口企业"</w:t>
            </w:r>
          </w:p>
          <w:p w14:paraId="0B0B1F5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 {</w:t>
            </w:r>
          </w:p>
          <w:p w14:paraId="2817657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"LabelType": "发票开具方式标签",</w:t>
            </w:r>
          </w:p>
          <w:p w14:paraId="723DC15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"LabelCode": "1",</w:t>
            </w:r>
          </w:p>
          <w:p w14:paraId="7EADED0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"LabelName": "网页开票"</w:t>
            </w:r>
          </w:p>
          <w:p w14:paraId="5C2FA35F">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28F55FB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13F70DEF">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36972E1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"EInvoiceData": [{</w:t>
            </w:r>
          </w:p>
          <w:p w14:paraId="6EF335D4">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"SellerInformation": [{</w:t>
            </w:r>
          </w:p>
          <w:p w14:paraId="3005AA60">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"SellerIdNum": "91440600065160777Y",</w:t>
            </w:r>
          </w:p>
          <w:p w14:paraId="2E045970">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"SellerName": "箭牌家居集团股份有限公司",</w:t>
            </w:r>
          </w:p>
          <w:p w14:paraId="3E838A79">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"SellerAddr": "佛山市三水区南山镇康裕三路1号1座（住所申报）",</w:t>
            </w:r>
          </w:p>
          <w:p w14:paraId="441B6FC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"SellerTelNum": "13702921726",</w:t>
            </w:r>
          </w:p>
          <w:p w14:paraId="0EA24520">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"SellerBankName": "中国工商银行股份有限公司佛山南海同乐支行",</w:t>
            </w:r>
          </w:p>
          <w:p w14:paraId="1B35865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"SellerBankAccNum": "2432434"</w:t>
            </w:r>
          </w:p>
          <w:p w14:paraId="2BD986CA">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313588F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"BuyerInformation": [{</w:t>
            </w:r>
          </w:p>
          <w:p w14:paraId="4D41D3CF">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"BuyerIdNum": "914406065608413420",</w:t>
            </w:r>
          </w:p>
          <w:p w14:paraId="40DAE49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"BuyerName": "佛山市顺德区尊品无纺布制品有限公司",</w:t>
            </w:r>
          </w:p>
          <w:p w14:paraId="2B9A7889">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"BuyerAddr": "",</w:t>
            </w:r>
          </w:p>
          <w:p w14:paraId="5422146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"BuyerTelNum": "",</w:t>
            </w:r>
          </w:p>
          <w:p w14:paraId="00CA6DD5">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"BuyerBankName": "",</w:t>
            </w:r>
          </w:p>
          <w:p w14:paraId="0D2D709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"BuyerBankAccNum": "",</w:t>
            </w:r>
          </w:p>
          <w:p w14:paraId="2D6ADDE4">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"BuyerHandlingName": ""</w:t>
            </w:r>
          </w:p>
          <w:p w14:paraId="2176F872">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637EDE09">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"BasicInformation": [{</w:t>
            </w:r>
          </w:p>
          <w:p w14:paraId="09A74DD5">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"TotalAmWithoutTax": "2.00",</w:t>
            </w:r>
          </w:p>
          <w:p w14:paraId="352E40A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"TotalTaxAm": "0.12",</w:t>
            </w:r>
          </w:p>
          <w:p w14:paraId="25973E6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"TotalTax-includedAmount": "2.12",</w:t>
            </w:r>
          </w:p>
          <w:p w14:paraId="276B9D65">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"TotalTax-includedAmountInChinese": "贰圆壹角贰分",</w:t>
            </w:r>
          </w:p>
          <w:p w14:paraId="4DBDF43C">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"Drawer": "谢岳荣",</w:t>
            </w:r>
          </w:p>
          <w:p w14:paraId="5BC7E30F">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"RequestTime": "2023-02-23"</w:t>
            </w:r>
          </w:p>
          <w:p w14:paraId="5497A71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45564F4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"IssuItemInformation": [{</w:t>
            </w:r>
          </w:p>
          <w:p w14:paraId="0413BC7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"ItemName": "*人力资源服务*劳务",</w:t>
            </w:r>
          </w:p>
          <w:p w14:paraId="7EAE7C4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"SpecMod": "",</w:t>
            </w:r>
          </w:p>
          <w:p w14:paraId="68733AAA">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"MeaUnits": "",</w:t>
            </w:r>
          </w:p>
          <w:p w14:paraId="63CD7732">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"Quantity": "2",</w:t>
            </w:r>
          </w:p>
          <w:p w14:paraId="12D64EC4">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"UnPrice": "1",</w:t>
            </w:r>
          </w:p>
          <w:p w14:paraId="75F9F8E5">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"Amount": "2.00",</w:t>
            </w:r>
          </w:p>
          <w:p w14:paraId="7C4EE2D8">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"TaxRate": "0.060000",</w:t>
            </w:r>
          </w:p>
          <w:p w14:paraId="36F0462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"ComTaxAm": "0.120000",</w:t>
            </w:r>
          </w:p>
          <w:p w14:paraId="7544141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"TotaltaxIncludedAmount": "2.120000",</w:t>
            </w:r>
          </w:p>
          <w:p w14:paraId="22AF2FF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"TaxClassificationCode": "3040803010000000000"</w:t>
            </w:r>
          </w:p>
          <w:p w14:paraId="195490A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371684B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"SpecificInformation": "",</w:t>
            </w:r>
          </w:p>
          <w:p w14:paraId="15F0929C">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"AdditionalInformation": [{</w:t>
            </w:r>
          </w:p>
          <w:p w14:paraId="3465E6C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"Remark": "</w:t>
            </w:r>
            <w:r>
              <w:rPr>
                <w:rFonts w:hint="eastAsia" w:ascii="仿宋" w:hAnsi="仿宋" w:eastAsia="仿宋"/>
                <w:bCs/>
                <w:sz w:val="24"/>
                <w:szCs w:val="24"/>
                <w:vertAlign w:val="baseline"/>
                <w:lang w:val="en-US" w:eastAsia="zh-CN"/>
              </w:rPr>
              <w:t>备注说明</w:t>
            </w:r>
            <w:r>
              <w:rPr>
                <w:rFonts w:hint="default" w:ascii="仿宋" w:hAnsi="仿宋" w:eastAsia="仿宋"/>
                <w:bCs/>
                <w:sz w:val="24"/>
                <w:szCs w:val="24"/>
                <w:vertAlign w:val="baseline"/>
                <w:lang w:val="en-US" w:eastAsia="zh-CN"/>
              </w:rPr>
              <w:t>"</w:t>
            </w:r>
          </w:p>
          <w:p w14:paraId="57C44DE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199A1F0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42F963AD">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"SellerAuthentication": [{</w:t>
            </w:r>
          </w:p>
          <w:p w14:paraId="7181BA0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"AuthenticationMethods": "02"</w:t>
            </w:r>
          </w:p>
          <w:p w14:paraId="794E22CB">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7FBF572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"TaxSupervisionInfo": [{</w:t>
            </w:r>
          </w:p>
          <w:p w14:paraId="4A2B8C31">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"InvoiceNumber": "23442000000000130159",</w:t>
            </w:r>
          </w:p>
          <w:p w14:paraId="7429F97D">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"IssueTime": "2023-02-23 10:08:05",</w:t>
            </w:r>
          </w:p>
          <w:p w14:paraId="26FAFA8C">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"TaxBureauCode": "14400000000",</w:t>
            </w:r>
          </w:p>
          <w:p w14:paraId="119332C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"TaxBureauName": "国家税务总局广东省税务局"</w:t>
            </w:r>
          </w:p>
          <w:p w14:paraId="0CC6169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3EE7E027">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"TaxBureauSignature": [{</w:t>
            </w:r>
          </w:p>
          <w:p w14:paraId="702908C3">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"Reference": "",</w:t>
            </w:r>
          </w:p>
          <w:p w14:paraId="5BA6DCD4">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"SignatureAlgorithm": "1.2.156.10197.1.501",</w:t>
            </w:r>
          </w:p>
          <w:p w14:paraId="3350805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"SignatureFormat": "DETACH",</w:t>
            </w:r>
          </w:p>
          <w:p w14:paraId="58D7C1ED">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"SignatureTime": "2023-02-23 10:08:55",</w:t>
            </w:r>
          </w:p>
          <w:p w14:paraId="25A69BBF">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"SignatureValue": "",</w:t>
            </w:r>
          </w:p>
          <w:p w14:paraId="0B1539A6">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"KeyInfo": ""</w:t>
            </w:r>
          </w:p>
          <w:p w14:paraId="104993C2">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ab/>
            </w:r>
            <w:r>
              <w:rPr>
                <w:rFonts w:hint="default" w:ascii="仿宋" w:hAnsi="仿宋" w:eastAsia="仿宋"/>
                <w:bCs/>
                <w:sz w:val="24"/>
                <w:szCs w:val="24"/>
                <w:vertAlign w:val="baseline"/>
                <w:lang w:val="en-US" w:eastAsia="zh-CN"/>
              </w:rPr>
              <w:t>}]</w:t>
            </w:r>
          </w:p>
          <w:p w14:paraId="4EB600EE">
            <w:pPr>
              <w:rPr>
                <w:rFonts w:hint="default" w:ascii="仿宋" w:hAnsi="仿宋" w:eastAsia="仿宋"/>
                <w:bCs/>
                <w:sz w:val="24"/>
                <w:szCs w:val="24"/>
                <w:vertAlign w:val="baseline"/>
                <w:lang w:val="en-US" w:eastAsia="zh-CN"/>
              </w:rPr>
            </w:pPr>
            <w:r>
              <w:rPr>
                <w:rFonts w:hint="default" w:ascii="仿宋" w:hAnsi="仿宋" w:eastAsia="仿宋"/>
                <w:bCs/>
                <w:sz w:val="24"/>
                <w:szCs w:val="24"/>
                <w:vertAlign w:val="baseline"/>
                <w:lang w:val="en-US" w:eastAsia="zh-CN"/>
              </w:rPr>
              <w:t>}</w:t>
            </w:r>
          </w:p>
        </w:tc>
      </w:tr>
    </w:tbl>
    <w:p w14:paraId="0C3B7D7E">
      <w:pPr>
        <w:pStyle w:val="3"/>
        <w:keepNext w:val="0"/>
        <w:keepLines w:val="0"/>
        <w:pageBreakBefore w:val="0"/>
        <w:widowControl w:val="0"/>
        <w:numPr>
          <w:ilvl w:val="0"/>
          <w:numId w:val="0"/>
        </w:numPr>
        <w:kinsoku/>
        <w:wordWrap/>
        <w:overflowPunct/>
        <w:topLinePunct w:val="0"/>
        <w:autoSpaceDE/>
        <w:autoSpaceDN/>
        <w:bidi w:val="0"/>
        <w:adjustRightInd/>
        <w:snapToGrid/>
        <w:spacing w:before="313" w:beforeLines="100" w:beforeAutospacing="0" w:after="0" w:afterAutospacing="0"/>
        <w:ind w:left="0" w:leftChars="0" w:firstLine="602" w:firstLineChars="200"/>
        <w:textAlignment w:val="auto"/>
        <w:outlineLvl w:val="1"/>
        <w:rPr>
          <w:rFonts w:hint="eastAsia" w:ascii="仿宋_GB2312" w:hAnsi="仿宋_GB2312" w:eastAsia="仿宋_GB2312" w:cs="仿宋_GB2312"/>
          <w:b/>
          <w:bCs/>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4、接口3：JSON格式结构化数据转换为XBRL实例接口</w:t>
      </w:r>
    </w:p>
    <w:tbl>
      <w:tblPr>
        <w:tblStyle w:val="8"/>
        <w:tblW w:w="8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404"/>
        <w:gridCol w:w="3277"/>
      </w:tblGrid>
      <w:tr w14:paraId="56572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BEBEBE" w:themeFill="background1" w:themeFillShade="BF"/>
          </w:tcPr>
          <w:p w14:paraId="626936F3">
            <w:pPr>
              <w:pStyle w:val="11"/>
              <w:ind w:left="-420" w:leftChars="0" w:right="-347" w:rightChars="0"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4404" w:type="dxa"/>
            <w:shd w:val="clear" w:color="auto" w:fill="BEBEBE" w:themeFill="background1" w:themeFillShade="BF"/>
          </w:tcPr>
          <w:p w14:paraId="6459A34F">
            <w:pPr>
              <w:pStyle w:val="11"/>
              <w:ind w:left="197" w:right="10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API</w:t>
            </w:r>
          </w:p>
        </w:tc>
        <w:tc>
          <w:tcPr>
            <w:tcW w:w="3277" w:type="dxa"/>
            <w:shd w:val="clear" w:color="auto" w:fill="BEBEBE" w:themeFill="background1" w:themeFillShade="BF"/>
          </w:tcPr>
          <w:p w14:paraId="08F23FB5">
            <w:pPr>
              <w:pStyle w:val="11"/>
              <w:ind w:left="197" w:right="10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描述</w:t>
            </w:r>
          </w:p>
        </w:tc>
      </w:tr>
      <w:tr w14:paraId="683C1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0FAADBC">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4404" w:type="dxa"/>
          </w:tcPr>
          <w:p w14:paraId="46845A60">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public static String json2Xbrl(String jsonstr, String configID);</w:t>
            </w:r>
          </w:p>
        </w:tc>
        <w:tc>
          <w:tcPr>
            <w:tcW w:w="3277" w:type="dxa"/>
          </w:tcPr>
          <w:p w14:paraId="525F61D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将JSON对象格式的结构化数据按类型（configID）转换为XBRL实例文件</w:t>
            </w:r>
          </w:p>
        </w:tc>
      </w:tr>
    </w:tbl>
    <w:p w14:paraId="632EEEFB">
      <w:pPr>
        <w:ind w:firstLine="600" w:firstLineChars="200"/>
        <w:rPr>
          <w:rFonts w:hint="eastAsia" w:ascii="仿宋_GB2312" w:hAnsi="仿宋_GB2312" w:eastAsia="仿宋_GB2312" w:cs="仿宋_GB2312"/>
          <w:bCs/>
          <w:sz w:val="30"/>
          <w:szCs w:val="30"/>
          <w:lang w:val="en-US" w:eastAsia="zh-CN"/>
        </w:rPr>
      </w:pPr>
    </w:p>
    <w:p w14:paraId="381D9B79">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入参说明：</w:t>
      </w:r>
    </w:p>
    <w:tbl>
      <w:tblPr>
        <w:tblStyle w:val="8"/>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028"/>
        <w:gridCol w:w="1152"/>
        <w:gridCol w:w="1308"/>
        <w:gridCol w:w="3334"/>
      </w:tblGrid>
      <w:tr w14:paraId="664A9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shd w:val="clear" w:color="auto" w:fill="BEBEBE" w:themeFill="background1" w:themeFillShade="BF"/>
          </w:tcPr>
          <w:p w14:paraId="4578687F">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2028" w:type="dxa"/>
            <w:shd w:val="clear" w:color="auto" w:fill="BEBEBE" w:themeFill="background1" w:themeFillShade="BF"/>
          </w:tcPr>
          <w:p w14:paraId="15BDE52E">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名称</w:t>
            </w:r>
          </w:p>
        </w:tc>
        <w:tc>
          <w:tcPr>
            <w:tcW w:w="1152" w:type="dxa"/>
            <w:shd w:val="clear" w:color="auto" w:fill="BEBEBE" w:themeFill="background1" w:themeFillShade="BF"/>
          </w:tcPr>
          <w:p w14:paraId="069FCE66">
            <w:pPr>
              <w:pStyle w:val="11"/>
              <w:keepNext w:val="0"/>
              <w:keepLines w:val="0"/>
              <w:pageBreakBefore w:val="0"/>
              <w:widowControl w:val="0"/>
              <w:kinsoku/>
              <w:wordWrap/>
              <w:overflowPunct/>
              <w:topLinePunct w:val="0"/>
              <w:autoSpaceDE/>
              <w:autoSpaceDN/>
              <w:bidi w:val="0"/>
              <w:adjustRightInd/>
              <w:snapToGrid/>
              <w:spacing w:line="480" w:lineRule="exact"/>
              <w:ind w:left="197" w:right="10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类型</w:t>
            </w:r>
          </w:p>
        </w:tc>
        <w:tc>
          <w:tcPr>
            <w:tcW w:w="1308" w:type="dxa"/>
            <w:shd w:val="clear" w:color="auto" w:fill="BEBEBE" w:themeFill="background1" w:themeFillShade="BF"/>
          </w:tcPr>
          <w:p w14:paraId="760B9526">
            <w:pPr>
              <w:pStyle w:val="11"/>
              <w:keepNext w:val="0"/>
              <w:keepLines w:val="0"/>
              <w:pageBreakBefore w:val="0"/>
              <w:widowControl w:val="0"/>
              <w:kinsoku/>
              <w:wordWrap/>
              <w:overflowPunct/>
              <w:topLinePunct w:val="0"/>
              <w:autoSpaceDE/>
              <w:autoSpaceDN/>
              <w:bidi w:val="0"/>
              <w:adjustRightInd/>
              <w:snapToGrid/>
              <w:spacing w:line="480" w:lineRule="exact"/>
              <w:ind w:left="197" w:right="10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必须</w:t>
            </w:r>
          </w:p>
        </w:tc>
        <w:tc>
          <w:tcPr>
            <w:tcW w:w="3334" w:type="dxa"/>
            <w:shd w:val="clear" w:color="auto" w:fill="BEBEBE" w:themeFill="background1" w:themeFillShade="BF"/>
          </w:tcPr>
          <w:p w14:paraId="7A567720">
            <w:pPr>
              <w:pStyle w:val="11"/>
              <w:keepNext w:val="0"/>
              <w:keepLines w:val="0"/>
              <w:pageBreakBefore w:val="0"/>
              <w:widowControl w:val="0"/>
              <w:kinsoku/>
              <w:wordWrap/>
              <w:overflowPunct/>
              <w:topLinePunct w:val="0"/>
              <w:autoSpaceDE/>
              <w:autoSpaceDN/>
              <w:bidi w:val="0"/>
              <w:adjustRightInd/>
              <w:snapToGrid/>
              <w:spacing w:line="480" w:lineRule="exact"/>
              <w:ind w:left="197" w:right="10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描述</w:t>
            </w:r>
          </w:p>
        </w:tc>
      </w:tr>
      <w:tr w14:paraId="66F77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97" w:type="dxa"/>
            <w:vAlign w:val="center"/>
          </w:tcPr>
          <w:p w14:paraId="3E29F55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1</w:t>
            </w:r>
          </w:p>
        </w:tc>
        <w:tc>
          <w:tcPr>
            <w:tcW w:w="2028" w:type="dxa"/>
            <w:vAlign w:val="center"/>
          </w:tcPr>
          <w:p w14:paraId="2B2B40A0">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jsonstr</w:t>
            </w:r>
          </w:p>
        </w:tc>
        <w:tc>
          <w:tcPr>
            <w:tcW w:w="1152" w:type="dxa"/>
            <w:vAlign w:val="center"/>
          </w:tcPr>
          <w:p w14:paraId="766DF55D">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String</w:t>
            </w:r>
          </w:p>
        </w:tc>
        <w:tc>
          <w:tcPr>
            <w:tcW w:w="1308" w:type="dxa"/>
            <w:vAlign w:val="center"/>
          </w:tcPr>
          <w:p w14:paraId="247AE81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是</w:t>
            </w:r>
          </w:p>
        </w:tc>
        <w:tc>
          <w:tcPr>
            <w:tcW w:w="3334" w:type="dxa"/>
            <w:vAlign w:val="center"/>
          </w:tcPr>
          <w:p w14:paraId="3E785269">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待转换的json结构化数据字符串</w:t>
            </w:r>
          </w:p>
        </w:tc>
      </w:tr>
      <w:tr w14:paraId="689C3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97" w:type="dxa"/>
            <w:vAlign w:val="center"/>
          </w:tcPr>
          <w:p w14:paraId="27D56CE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2</w:t>
            </w:r>
          </w:p>
        </w:tc>
        <w:tc>
          <w:tcPr>
            <w:tcW w:w="2028" w:type="dxa"/>
            <w:vAlign w:val="center"/>
          </w:tcPr>
          <w:p w14:paraId="59215227">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configID</w:t>
            </w:r>
          </w:p>
        </w:tc>
        <w:tc>
          <w:tcPr>
            <w:tcW w:w="1152" w:type="dxa"/>
            <w:vAlign w:val="center"/>
          </w:tcPr>
          <w:p w14:paraId="576B280D">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String</w:t>
            </w:r>
          </w:p>
        </w:tc>
        <w:tc>
          <w:tcPr>
            <w:tcW w:w="1308" w:type="dxa"/>
            <w:vAlign w:val="center"/>
          </w:tcPr>
          <w:p w14:paraId="3C2B4F2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是</w:t>
            </w:r>
          </w:p>
        </w:tc>
        <w:tc>
          <w:tcPr>
            <w:tcW w:w="3334" w:type="dxa"/>
            <w:vAlign w:val="center"/>
          </w:tcPr>
          <w:p w14:paraId="607B2B76">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目标XBRL实例文档类型(见四、JSON结构化数据转换XBRL实例文件类型枚举)</w:t>
            </w:r>
          </w:p>
        </w:tc>
      </w:tr>
    </w:tbl>
    <w:p w14:paraId="1AC6ADF7">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bCs/>
          <w:sz w:val="24"/>
          <w:szCs w:val="24"/>
          <w:lang w:val="en-US" w:eastAsia="zh-CN"/>
        </w:rPr>
      </w:pPr>
    </w:p>
    <w:p w14:paraId="5F327E59">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_GB2312" w:hAnsi="仿宋_GB2312" w:eastAsia="仿宋_GB2312" w:cs="仿宋_GB2312"/>
          <w:bCs/>
          <w:sz w:val="24"/>
          <w:szCs w:val="24"/>
          <w:lang w:val="en-US" w:eastAsia="zh-CN"/>
        </w:rPr>
      </w:pPr>
    </w:p>
    <w:p w14:paraId="7E92B379">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返回结果：</w:t>
      </w:r>
    </w:p>
    <w:tbl>
      <w:tblPr>
        <w:tblStyle w:val="8"/>
        <w:tblW w:w="8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2422"/>
        <w:gridCol w:w="5262"/>
      </w:tblGrid>
      <w:tr w14:paraId="762EA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5" w:type="dxa"/>
            <w:shd w:val="clear" w:color="auto" w:fill="BEBEBE" w:themeFill="background1" w:themeFillShade="BF"/>
          </w:tcPr>
          <w:p w14:paraId="4F350DF2">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2422" w:type="dxa"/>
            <w:shd w:val="clear" w:color="auto" w:fill="BEBEBE" w:themeFill="background1" w:themeFillShade="BF"/>
          </w:tcPr>
          <w:p w14:paraId="24C4D314">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类型</w:t>
            </w:r>
          </w:p>
        </w:tc>
        <w:tc>
          <w:tcPr>
            <w:tcW w:w="5262" w:type="dxa"/>
            <w:shd w:val="clear" w:color="auto" w:fill="BEBEBE" w:themeFill="background1" w:themeFillShade="BF"/>
          </w:tcPr>
          <w:p w14:paraId="4751A05D">
            <w:pPr>
              <w:pStyle w:val="11"/>
              <w:keepNext w:val="0"/>
              <w:keepLines w:val="0"/>
              <w:pageBreakBefore w:val="0"/>
              <w:widowControl w:val="0"/>
              <w:kinsoku/>
              <w:wordWrap/>
              <w:overflowPunct/>
              <w:topLinePunct w:val="0"/>
              <w:autoSpaceDE/>
              <w:autoSpaceDN/>
              <w:bidi w:val="0"/>
              <w:adjustRightInd/>
              <w:snapToGrid/>
              <w:spacing w:line="480" w:lineRule="exact"/>
              <w:ind w:left="-420" w:leftChars="0" w:right="-347" w:rightChars="0"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描述</w:t>
            </w:r>
          </w:p>
        </w:tc>
      </w:tr>
      <w:tr w14:paraId="6792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dxa"/>
            <w:vAlign w:val="center"/>
          </w:tcPr>
          <w:p w14:paraId="16304CE9">
            <w:pPr>
              <w:keepNext w:val="0"/>
              <w:keepLines w:val="0"/>
              <w:pageBreakBefore w:val="0"/>
              <w:widowControl w:val="0"/>
              <w:tabs>
                <w:tab w:val="center" w:pos="957"/>
              </w:tabs>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1</w:t>
            </w:r>
          </w:p>
        </w:tc>
        <w:tc>
          <w:tcPr>
            <w:tcW w:w="2422" w:type="dxa"/>
            <w:vAlign w:val="center"/>
          </w:tcPr>
          <w:p w14:paraId="636AAB8C">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String</w:t>
            </w:r>
          </w:p>
        </w:tc>
        <w:tc>
          <w:tcPr>
            <w:tcW w:w="5262" w:type="dxa"/>
            <w:vAlign w:val="center"/>
          </w:tcPr>
          <w:p w14:paraId="21991CF8">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Cs/>
                <w:sz w:val="28"/>
                <w:szCs w:val="28"/>
                <w:vertAlign w:val="baseline"/>
                <w:lang w:val="en-US" w:eastAsia="zh-CN"/>
              </w:rPr>
            </w:pPr>
            <w:r>
              <w:rPr>
                <w:rFonts w:hint="eastAsia" w:ascii="仿宋_GB2312" w:hAnsi="仿宋_GB2312" w:eastAsia="仿宋_GB2312" w:cs="仿宋_GB2312"/>
                <w:bCs/>
                <w:sz w:val="28"/>
                <w:szCs w:val="28"/>
                <w:vertAlign w:val="baseline"/>
                <w:lang w:val="en-US" w:eastAsia="zh-CN"/>
              </w:rPr>
              <w:t>转换后的目标XBRL实例</w:t>
            </w:r>
          </w:p>
        </w:tc>
      </w:tr>
    </w:tbl>
    <w:p w14:paraId="0EBEDB3E">
      <w:pPr>
        <w:ind w:firstLine="600" w:firstLineChars="200"/>
        <w:rPr>
          <w:rFonts w:hint="eastAsia" w:ascii="仿宋_GB2312" w:hAnsi="仿宋_GB2312" w:eastAsia="仿宋_GB2312" w:cs="仿宋_GB2312"/>
          <w:bCs/>
          <w:sz w:val="30"/>
          <w:szCs w:val="30"/>
          <w:lang w:val="en-US" w:eastAsia="zh-CN"/>
        </w:rPr>
      </w:pPr>
    </w:p>
    <w:p w14:paraId="1A795A03">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接口调用代码示例：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AB84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32BD50A">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package</w:t>
            </w:r>
            <w:r>
              <w:rPr>
                <w:rFonts w:hint="eastAsia" w:ascii="Consolas" w:hAnsi="Consolas" w:eastAsia="Consolas"/>
                <w:color w:val="000000"/>
                <w:sz w:val="24"/>
                <w:szCs w:val="24"/>
              </w:rPr>
              <w:t xml:space="preserve"> com.gwhome.xbrl_test;</w:t>
            </w:r>
          </w:p>
          <w:p w14:paraId="71C94A11">
            <w:pPr>
              <w:spacing w:beforeLines="0" w:afterLines="0"/>
              <w:jc w:val="left"/>
              <w:rPr>
                <w:rFonts w:hint="eastAsia" w:ascii="Consolas" w:hAnsi="Consolas" w:eastAsia="Consolas"/>
                <w:sz w:val="24"/>
                <w:szCs w:val="24"/>
              </w:rPr>
            </w:pPr>
          </w:p>
          <w:p w14:paraId="113AA5F3">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import</w:t>
            </w:r>
            <w:r>
              <w:rPr>
                <w:rFonts w:hint="eastAsia" w:ascii="Consolas" w:hAnsi="Consolas" w:eastAsia="Consolas"/>
                <w:color w:val="000000"/>
                <w:sz w:val="24"/>
                <w:szCs w:val="24"/>
              </w:rPr>
              <w:t xml:space="preserve"> com.alibaba.fastjson.JSONObject;</w:t>
            </w:r>
          </w:p>
          <w:p w14:paraId="792A3646">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import</w:t>
            </w:r>
            <w:r>
              <w:rPr>
                <w:rFonts w:hint="eastAsia" w:ascii="Consolas" w:hAnsi="Consolas" w:eastAsia="Consolas"/>
                <w:color w:val="000000"/>
                <w:sz w:val="24"/>
                <w:szCs w:val="24"/>
              </w:rPr>
              <w:t xml:space="preserve"> com.gwhome.xbrl.XbrlUtils;</w:t>
            </w:r>
          </w:p>
          <w:p w14:paraId="1A431802">
            <w:pPr>
              <w:spacing w:beforeLines="0" w:afterLines="0"/>
              <w:jc w:val="left"/>
              <w:rPr>
                <w:rFonts w:hint="eastAsia" w:ascii="Consolas" w:hAnsi="Consolas" w:eastAsia="Consolas"/>
                <w:sz w:val="24"/>
                <w:szCs w:val="24"/>
              </w:rPr>
            </w:pPr>
          </w:p>
          <w:p w14:paraId="4769BBB9">
            <w:pPr>
              <w:spacing w:beforeLines="0" w:afterLines="0"/>
              <w:jc w:val="left"/>
              <w:rPr>
                <w:rFonts w:hint="eastAsia" w:ascii="Consolas" w:hAnsi="Consolas" w:eastAsia="Consolas"/>
                <w:sz w:val="24"/>
                <w:szCs w:val="24"/>
              </w:rPr>
            </w:pPr>
            <w:r>
              <w:rPr>
                <w:rFonts w:hint="eastAsia" w:ascii="Consolas" w:hAnsi="Consolas" w:eastAsia="Consolas"/>
                <w:b/>
                <w:color w:val="7F0055"/>
                <w:sz w:val="24"/>
                <w:szCs w:val="24"/>
              </w:rPr>
              <w:t>public</w:t>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class</w:t>
            </w:r>
            <w:r>
              <w:rPr>
                <w:rFonts w:hint="eastAsia" w:ascii="Consolas" w:hAnsi="Consolas" w:eastAsia="Consolas"/>
                <w:color w:val="000000"/>
                <w:sz w:val="24"/>
                <w:szCs w:val="24"/>
              </w:rPr>
              <w:t xml:space="preserve"> Test {</w:t>
            </w:r>
          </w:p>
          <w:p w14:paraId="5A464543">
            <w:pPr>
              <w:spacing w:beforeLines="0" w:afterLines="0"/>
              <w:jc w:val="left"/>
              <w:rPr>
                <w:rFonts w:hint="eastAsia" w:ascii="Consolas" w:hAnsi="Consolas" w:eastAsia="Consolas"/>
                <w:sz w:val="24"/>
                <w:szCs w:val="24"/>
              </w:rPr>
            </w:pPr>
          </w:p>
          <w:p w14:paraId="24F310A4">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b/>
                <w:color w:val="7F0055"/>
                <w:sz w:val="24"/>
                <w:szCs w:val="24"/>
              </w:rPr>
              <w:t>public</w:t>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static</w:t>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void</w:t>
            </w:r>
            <w:r>
              <w:rPr>
                <w:rFonts w:hint="eastAsia" w:ascii="Consolas" w:hAnsi="Consolas" w:eastAsia="Consolas"/>
                <w:color w:val="000000"/>
                <w:sz w:val="24"/>
                <w:szCs w:val="24"/>
              </w:rPr>
              <w:t xml:space="preserve"> main(String[] </w:t>
            </w:r>
            <w:r>
              <w:rPr>
                <w:rFonts w:hint="eastAsia" w:ascii="Consolas" w:hAnsi="Consolas" w:eastAsia="Consolas"/>
                <w:color w:val="6A3E3E"/>
                <w:sz w:val="24"/>
                <w:szCs w:val="24"/>
              </w:rPr>
              <w:t>args</w:t>
            </w:r>
            <w:r>
              <w:rPr>
                <w:rFonts w:hint="eastAsia" w:ascii="Consolas" w:hAnsi="Consolas" w:eastAsia="Consolas"/>
                <w:color w:val="000000"/>
                <w:sz w:val="24"/>
                <w:szCs w:val="24"/>
              </w:rPr>
              <w:t>) {</w:t>
            </w:r>
          </w:p>
          <w:p w14:paraId="77EE9C7A">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b/>
                <w:color w:val="7F0055"/>
                <w:sz w:val="24"/>
                <w:szCs w:val="24"/>
              </w:rPr>
              <w:t>try</w:t>
            </w:r>
            <w:r>
              <w:rPr>
                <w:rFonts w:hint="eastAsia" w:ascii="Consolas" w:hAnsi="Consolas" w:eastAsia="Consolas"/>
                <w:color w:val="000000"/>
                <w:sz w:val="24"/>
                <w:szCs w:val="24"/>
              </w:rPr>
              <w:t xml:space="preserve"> {</w:t>
            </w:r>
          </w:p>
          <w:p w14:paraId="5860346F">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3F7F5F"/>
                <w:sz w:val="24"/>
                <w:szCs w:val="24"/>
              </w:rPr>
              <w:t>// einv_spcl_receiver</w:t>
            </w:r>
          </w:p>
          <w:p w14:paraId="0BDB01A1">
            <w:pPr>
              <w:spacing w:beforeLines="0" w:afterLines="0"/>
              <w:jc w:val="left"/>
              <w:rPr>
                <w:rFonts w:hint="eastAsia" w:ascii="Consolas" w:hAnsi="Consolas" w:eastAsia="Consolas"/>
                <w:sz w:val="20"/>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0"/>
                <w:szCs w:val="24"/>
              </w:rPr>
              <w:t xml:space="preserve">String </w:t>
            </w:r>
            <w:r>
              <w:rPr>
                <w:rFonts w:hint="eastAsia" w:ascii="Consolas" w:hAnsi="Consolas" w:eastAsia="宋体"/>
                <w:color w:val="000000"/>
                <w:sz w:val="20"/>
                <w:szCs w:val="24"/>
                <w:lang w:val="en-US" w:eastAsia="zh-CN"/>
              </w:rPr>
              <w:t>jsonstr</w:t>
            </w:r>
            <w:r>
              <w:rPr>
                <w:rFonts w:hint="eastAsia" w:ascii="Consolas" w:hAnsi="Consolas" w:eastAsia="Consolas"/>
                <w:color w:val="000000"/>
                <w:sz w:val="20"/>
                <w:szCs w:val="24"/>
              </w:rPr>
              <w:t>=</w:t>
            </w:r>
            <w:r>
              <w:rPr>
                <w:rFonts w:hint="eastAsia" w:ascii="Consolas" w:hAnsi="Consolas" w:eastAsia="Consolas"/>
                <w:color w:val="2A00FF"/>
                <w:sz w:val="20"/>
                <w:szCs w:val="24"/>
              </w:rPr>
              <w:t>"{\r\n"</w:t>
            </w:r>
          </w:p>
          <w:p w14:paraId="2E3F4101">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\"InvoiceNumber\": \"22442000000921291350\",\r\n"</w:t>
            </w:r>
          </w:p>
          <w:p w14:paraId="7463C820">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\"ContractNumber\": \"R9988888\",\r\n"</w:t>
            </w:r>
          </w:p>
          <w:p w14:paraId="173E6FE6">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\"MatchingStateBetweenBusinessDocumentsAndVatEinvoice\": \"已匹配\",\r\n"</w:t>
            </w:r>
          </w:p>
          <w:p w14:paraId="3770E986">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\"WhetherEinvoiceIsRedEinvoice\": \"false\",\r\n"</w:t>
            </w:r>
          </w:p>
          <w:p w14:paraId="6B6E411B">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\"WhetherEinvoiceHasBeenBooked\": \"true\",\r\n"</w:t>
            </w:r>
          </w:p>
          <w:p w14:paraId="0B511F11">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\"WhetherEinvoiceHasBeenChecked\": \"true\",\r\n"</w:t>
            </w:r>
          </w:p>
          <w:p w14:paraId="42F8508C">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\"WhetherEinvoiceHasBeenPaid\": \"true\",\r\n"</w:t>
            </w:r>
          </w:p>
          <w:p w14:paraId="1410C876">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\"NumberOfBankElectronicReceipt\": \"6FE0-4F2C-88AA\",\r\n"</w:t>
            </w:r>
          </w:p>
          <w:p w14:paraId="3CF934C5">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\"UnifiedSocialCreditCodeOfAccountingEntity\": \"91440101MA5CLQ731R\",\r\n"</w:t>
            </w:r>
          </w:p>
          <w:p w14:paraId="35BBF8D8">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\"NameOfAccountingEntity\": \"广州市兆丰商贸有限公司\",\r\n"</w:t>
            </w:r>
          </w:p>
          <w:p w14:paraId="49E2D42E">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\"InformationOfAccountingDocumentsTuple\": [\r\n"</w:t>
            </w:r>
          </w:p>
          <w:p w14:paraId="63123E2A">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41AFD974">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\"NumberOfAccountingDocuments\": \"R0009\",\r\n"</w:t>
            </w:r>
          </w:p>
          <w:p w14:paraId="45887A10">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\"PostingDate\": \"2022-06-30\",\r\n"</w:t>
            </w:r>
          </w:p>
          <w:p w14:paraId="76C80AB0">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\"AccountingPeriod\": \"2022-06\",\r\n"</w:t>
            </w:r>
          </w:p>
          <w:p w14:paraId="3E254C8F">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\"InformationOfDebitAndCreditEntryTuple\": [\r\n"</w:t>
            </w:r>
          </w:p>
          <w:p w14:paraId="547420D8">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6024D1D5">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\"DebitOrCredit\": \"借方\",\r\n"</w:t>
            </w:r>
          </w:p>
          <w:p w14:paraId="5C7010BC">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\"NameOfGeneralLedgerSubject\": \"原材料\",\r\n"</w:t>
            </w:r>
          </w:p>
          <w:p w14:paraId="74422FCD">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\"RecordedAmount\": \"9000.00\"\r\n"</w:t>
            </w:r>
          </w:p>
          <w:p w14:paraId="394EB4A4">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6E6A5503">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54F713ED">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\"DebitOrCredit\": \"借方\",\r\n"</w:t>
            </w:r>
          </w:p>
          <w:p w14:paraId="7ECD1675">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\"NameOfGeneralLedgerSubject\": \"应交税费\",\r\n"</w:t>
            </w:r>
          </w:p>
          <w:p w14:paraId="5337AF5D">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\"NameOfSubsidiaryLedgerSubject\": \"应交税费-进项税额\",\r\n"</w:t>
            </w:r>
          </w:p>
          <w:p w14:paraId="710B5D73">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\"RecordedAmount\": \"1170.00\"\r\n"</w:t>
            </w:r>
          </w:p>
          <w:p w14:paraId="76926AC7">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0D1D0C08">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23D98C91">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\"DebitOrCredit\": \"贷方\",\r\n"</w:t>
            </w:r>
          </w:p>
          <w:p w14:paraId="060C50D5">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\"NameOfGeneralLedgerSubject\": \"银行存款\",\r\n"</w:t>
            </w:r>
          </w:p>
          <w:p w14:paraId="6557AA0F">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\"RecordedAmount\": \"10170\"\r\n"</w:t>
            </w:r>
          </w:p>
          <w:p w14:paraId="73282CC5">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7104E3AD">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1147E344">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2B13AC84">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],\r\n"</w:t>
            </w:r>
          </w:p>
          <w:p w14:paraId="3B39097A">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\"WhetherPreTaxDeductionOfIncomeTaxHasBeenCompleted\": \"false\",\r\n"</w:t>
            </w:r>
          </w:p>
          <w:p w14:paraId="7430F35C">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\"BeginningOfExpenditurePeriodUnderAccrualBasis\": \"2022-06\",\r\n"</w:t>
            </w:r>
          </w:p>
          <w:p w14:paraId="25A7088B">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\"WhetherEinvoiceUsageHasBeenConfirmed\": \"true\",\r\n"</w:t>
            </w:r>
          </w:p>
          <w:p w14:paraId="4D01A32C">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\"UsageConfirmation\": \"xxxxx\",\r\n"</w:t>
            </w:r>
          </w:p>
          <w:p w14:paraId="1A87CABC">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\"WhetherInputVatHasBeenTransferredOut\": \"true\",\r\n"</w:t>
            </w:r>
          </w:p>
          <w:p w14:paraId="43EF8FE4">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\"AmountOfTransferredOutInputVat\": \"1170.00\",\r\n"</w:t>
            </w:r>
          </w:p>
          <w:p w14:paraId="79C70DE4">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\"PeriodOfUsageConfirmation\": \"2022-06\",\r\n"</w:t>
            </w:r>
          </w:p>
          <w:p w14:paraId="3A97F4B4">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\"BeginningOfPreTaxDeductionYearOfIncomeTax\": \"2022\",\r\n"</w:t>
            </w:r>
          </w:p>
          <w:p w14:paraId="7DD6E90A">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\"EndOfPreTaxDeductionYearOfIncomeTax\": \"2022\",\r\n"</w:t>
            </w:r>
          </w:p>
          <w:p w14:paraId="23506095">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\"EndOfExpenditurePeriodUnderAccrualBasis\": \"2022-12\",\r\n"</w:t>
            </w:r>
          </w:p>
          <w:p w14:paraId="3AB2F38F">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\"SellerName\": \"中山市奕博照明有限公司\",\r\n"</w:t>
            </w:r>
          </w:p>
          <w:p w14:paraId="65857A84">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\"SellerIdNum\": \"91442000MA52PFXD1J\",\r\n"</w:t>
            </w:r>
          </w:p>
          <w:p w14:paraId="299DDB7A">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\"TotalAmWithoutTax\": \"9000\",\r\n"</w:t>
            </w:r>
          </w:p>
          <w:p w14:paraId="49C6E931">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\"RequestTime\": \"2022-06-30\",\r\n"</w:t>
            </w:r>
          </w:p>
          <w:p w14:paraId="789080D7">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\"TotalTaxAm\": \"1170\",\r\n"</w:t>
            </w:r>
          </w:p>
          <w:p w14:paraId="02F7C0EB">
            <w:pPr>
              <w:spacing w:beforeLines="0" w:afterLines="0"/>
              <w:jc w:val="left"/>
              <w:rPr>
                <w:rFonts w:hint="eastAsia" w:ascii="Consolas" w:hAnsi="Consolas" w:eastAsia="Consolas"/>
                <w:sz w:val="20"/>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    \"TotalTax-includedAmount\": \"10170\"\r\n"</w:t>
            </w:r>
          </w:p>
          <w:p w14:paraId="7A0DA935">
            <w:pPr>
              <w:spacing w:beforeLines="0" w:afterLines="0"/>
              <w:jc w:val="left"/>
              <w:rPr>
                <w:rFonts w:hint="eastAsia" w:ascii="Consolas" w:hAnsi="Consolas" w:eastAsia="Consolas"/>
                <w:sz w:val="24"/>
                <w:szCs w:val="24"/>
              </w:rPr>
            </w:pP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ab/>
            </w:r>
            <w:r>
              <w:rPr>
                <w:rFonts w:hint="eastAsia" w:ascii="Consolas" w:hAnsi="Consolas" w:eastAsia="Consolas"/>
                <w:color w:val="000000"/>
                <w:sz w:val="20"/>
                <w:szCs w:val="24"/>
              </w:rPr>
              <w:t xml:space="preserve">+ </w:t>
            </w:r>
            <w:r>
              <w:rPr>
                <w:rFonts w:hint="eastAsia" w:ascii="Consolas" w:hAnsi="Consolas" w:eastAsia="Consolas"/>
                <w:color w:val="2A00FF"/>
                <w:sz w:val="20"/>
                <w:szCs w:val="24"/>
              </w:rPr>
              <w:t>"}"</w:t>
            </w:r>
          </w:p>
          <w:p w14:paraId="466FA3E7">
            <w:pPr>
              <w:spacing w:beforeLines="0" w:afterLines="0"/>
              <w:jc w:val="left"/>
              <w:rPr>
                <w:rFonts w:hint="eastAsia" w:ascii="Consolas" w:hAnsi="Consolas" w:eastAsia="Consolas"/>
                <w:color w:val="000000"/>
                <w:sz w:val="24"/>
                <w:szCs w:val="24"/>
                <w:highlight w:val="yellow"/>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highlight w:val="none"/>
                <w:shd w:val="clear"/>
              </w:rPr>
              <w:t>String xbrl</w:t>
            </w:r>
            <w:r>
              <w:rPr>
                <w:rFonts w:hint="eastAsia" w:ascii="Consolas" w:hAnsi="Consolas" w:eastAsia="宋体"/>
                <w:color w:val="000000"/>
                <w:sz w:val="24"/>
                <w:szCs w:val="24"/>
                <w:highlight w:val="none"/>
                <w:shd w:val="clear"/>
                <w:lang w:val="en-US" w:eastAsia="zh-CN"/>
              </w:rPr>
              <w:t>str</w:t>
            </w:r>
            <w:r>
              <w:rPr>
                <w:rFonts w:hint="eastAsia" w:ascii="Consolas" w:hAnsi="Consolas" w:eastAsia="Consolas"/>
                <w:color w:val="000000"/>
                <w:sz w:val="24"/>
                <w:szCs w:val="24"/>
                <w:highlight w:val="none"/>
                <w:shd w:val="clear"/>
              </w:rPr>
              <w:t>=XbrlUtils.json2Xbrl(</w:t>
            </w:r>
            <w:r>
              <w:rPr>
                <w:rFonts w:hint="eastAsia" w:ascii="Consolas" w:hAnsi="Consolas" w:eastAsia="宋体"/>
                <w:color w:val="000000"/>
                <w:sz w:val="20"/>
                <w:szCs w:val="24"/>
                <w:lang w:val="en-US" w:eastAsia="zh-CN"/>
              </w:rPr>
              <w:t>jsonstr</w:t>
            </w:r>
            <w:r>
              <w:rPr>
                <w:rFonts w:hint="eastAsia" w:ascii="Consolas" w:hAnsi="Consolas" w:eastAsia="Consolas"/>
                <w:color w:val="000000"/>
                <w:sz w:val="24"/>
                <w:szCs w:val="24"/>
                <w:highlight w:val="none"/>
                <w:shd w:val="clear"/>
              </w:rPr>
              <w:t>, "</w:t>
            </w:r>
            <w:r>
              <w:rPr>
                <w:rFonts w:hint="eastAsia" w:ascii="Consolas" w:hAnsi="Consolas" w:eastAsia="Consolas"/>
                <w:color w:val="2A00FF"/>
                <w:sz w:val="24"/>
                <w:szCs w:val="24"/>
                <w:highlight w:val="none"/>
                <w:shd w:val="clear"/>
              </w:rPr>
              <w:t>einv_spcl_receiver</w:t>
            </w:r>
            <w:r>
              <w:rPr>
                <w:rFonts w:hint="eastAsia" w:ascii="Consolas" w:hAnsi="Consolas" w:eastAsia="Consolas"/>
                <w:color w:val="000000"/>
                <w:sz w:val="24"/>
                <w:szCs w:val="24"/>
                <w:highlight w:val="none"/>
                <w:shd w:val="clear"/>
              </w:rPr>
              <w:t>");</w:t>
            </w:r>
          </w:p>
          <w:p w14:paraId="640E5DB4">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System.out.println(</w:t>
            </w:r>
            <w:r>
              <w:rPr>
                <w:rFonts w:hint="eastAsia" w:ascii="Consolas" w:hAnsi="Consolas" w:eastAsia="Consolas"/>
                <w:color w:val="2A00FF"/>
                <w:sz w:val="24"/>
                <w:szCs w:val="24"/>
                <w:highlight w:val="none"/>
              </w:rPr>
              <w:t>"result===&gt;"</w:t>
            </w:r>
            <w:r>
              <w:rPr>
                <w:rFonts w:hint="eastAsia" w:ascii="Consolas" w:hAnsi="Consolas" w:eastAsia="Consolas"/>
                <w:color w:val="000000"/>
                <w:sz w:val="24"/>
                <w:szCs w:val="24"/>
                <w:highlight w:val="none"/>
              </w:rPr>
              <w:t xml:space="preserve"> + </w:t>
            </w:r>
            <w:r>
              <w:rPr>
                <w:rFonts w:hint="eastAsia" w:ascii="Consolas" w:hAnsi="Consolas" w:eastAsia="Consolas"/>
                <w:color w:val="000000"/>
                <w:sz w:val="24"/>
                <w:szCs w:val="24"/>
              </w:rPr>
              <w:t>xbrl</w:t>
            </w:r>
            <w:r>
              <w:rPr>
                <w:rFonts w:hint="eastAsia" w:ascii="Consolas" w:hAnsi="Consolas" w:eastAsia="宋体"/>
                <w:color w:val="000000"/>
                <w:sz w:val="24"/>
                <w:szCs w:val="24"/>
                <w:lang w:val="en-US" w:eastAsia="zh-CN"/>
              </w:rPr>
              <w:t>str</w:t>
            </w:r>
            <w:r>
              <w:rPr>
                <w:rFonts w:hint="eastAsia" w:ascii="Consolas" w:hAnsi="Consolas" w:eastAsia="Consolas"/>
                <w:color w:val="000000"/>
                <w:sz w:val="24"/>
                <w:szCs w:val="24"/>
              </w:rPr>
              <w:t>);;</w:t>
            </w:r>
          </w:p>
          <w:p w14:paraId="43CF1DF7">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 xml:space="preserve">} </w:t>
            </w:r>
            <w:r>
              <w:rPr>
                <w:rFonts w:hint="eastAsia" w:ascii="Consolas" w:hAnsi="Consolas" w:eastAsia="Consolas"/>
                <w:b/>
                <w:color w:val="7F0055"/>
                <w:sz w:val="24"/>
                <w:szCs w:val="24"/>
              </w:rPr>
              <w:t>catch</w:t>
            </w:r>
            <w:r>
              <w:rPr>
                <w:rFonts w:hint="eastAsia" w:ascii="Consolas" w:hAnsi="Consolas" w:eastAsia="Consolas"/>
                <w:color w:val="000000"/>
                <w:sz w:val="24"/>
                <w:szCs w:val="24"/>
              </w:rPr>
              <w:t xml:space="preserve"> (Exception </w:t>
            </w:r>
            <w:r>
              <w:rPr>
                <w:rFonts w:hint="eastAsia" w:ascii="Consolas" w:hAnsi="Consolas" w:eastAsia="Consolas"/>
                <w:color w:val="6A3E3E"/>
                <w:sz w:val="24"/>
                <w:szCs w:val="24"/>
              </w:rPr>
              <w:t>e</w:t>
            </w:r>
            <w:r>
              <w:rPr>
                <w:rFonts w:hint="eastAsia" w:ascii="Consolas" w:hAnsi="Consolas" w:eastAsia="Consolas"/>
                <w:color w:val="000000"/>
                <w:sz w:val="24"/>
                <w:szCs w:val="24"/>
              </w:rPr>
              <w:t>) {</w:t>
            </w:r>
          </w:p>
          <w:p w14:paraId="39A55C47">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6A3E3E"/>
                <w:sz w:val="24"/>
                <w:szCs w:val="24"/>
              </w:rPr>
              <w:t>e</w:t>
            </w:r>
            <w:r>
              <w:rPr>
                <w:rFonts w:hint="eastAsia" w:ascii="Consolas" w:hAnsi="Consolas" w:eastAsia="Consolas"/>
                <w:color w:val="000000"/>
                <w:sz w:val="24"/>
                <w:szCs w:val="24"/>
              </w:rPr>
              <w:t>.printStackTrace();</w:t>
            </w:r>
          </w:p>
          <w:p w14:paraId="31D641F8">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ab/>
            </w:r>
            <w:r>
              <w:rPr>
                <w:rFonts w:hint="eastAsia" w:ascii="Consolas" w:hAnsi="Consolas" w:eastAsia="Consolas"/>
                <w:color w:val="000000"/>
                <w:sz w:val="24"/>
                <w:szCs w:val="24"/>
              </w:rPr>
              <w:t>}</w:t>
            </w:r>
          </w:p>
          <w:p w14:paraId="49CCC4A6">
            <w:pPr>
              <w:spacing w:beforeLines="0" w:afterLines="0"/>
              <w:jc w:val="left"/>
              <w:rPr>
                <w:rFonts w:hint="eastAsia" w:ascii="Consolas" w:hAnsi="Consolas" w:eastAsia="Consolas"/>
                <w:sz w:val="24"/>
                <w:szCs w:val="24"/>
              </w:rPr>
            </w:pPr>
            <w:r>
              <w:rPr>
                <w:rFonts w:hint="eastAsia" w:ascii="Consolas" w:hAnsi="Consolas" w:eastAsia="Consolas"/>
                <w:color w:val="000000"/>
                <w:sz w:val="24"/>
                <w:szCs w:val="24"/>
              </w:rPr>
              <w:tab/>
            </w:r>
            <w:r>
              <w:rPr>
                <w:rFonts w:hint="eastAsia" w:ascii="Consolas" w:hAnsi="Consolas" w:eastAsia="Consolas"/>
                <w:color w:val="000000"/>
                <w:sz w:val="24"/>
                <w:szCs w:val="24"/>
              </w:rPr>
              <w:t>}</w:t>
            </w:r>
          </w:p>
          <w:p w14:paraId="15898242">
            <w:pPr>
              <w:spacing w:beforeLines="0" w:afterLines="0"/>
              <w:jc w:val="left"/>
              <w:rPr>
                <w:rFonts w:hint="eastAsia" w:ascii="Consolas" w:hAnsi="Consolas" w:eastAsia="Consolas"/>
                <w:sz w:val="24"/>
                <w:szCs w:val="24"/>
              </w:rPr>
            </w:pPr>
          </w:p>
          <w:p w14:paraId="4E404F88">
            <w:pPr>
              <w:rPr>
                <w:rFonts w:hint="default" w:ascii="仿宋" w:hAnsi="仿宋" w:eastAsia="仿宋"/>
                <w:bCs/>
                <w:sz w:val="24"/>
                <w:szCs w:val="24"/>
                <w:vertAlign w:val="baseline"/>
                <w:lang w:val="en-US" w:eastAsia="zh-CN"/>
              </w:rPr>
            </w:pPr>
            <w:r>
              <w:rPr>
                <w:rFonts w:hint="eastAsia" w:ascii="Consolas" w:hAnsi="Consolas" w:eastAsia="Consolas"/>
                <w:color w:val="000000"/>
                <w:sz w:val="24"/>
                <w:szCs w:val="24"/>
              </w:rPr>
              <w:t>}</w:t>
            </w:r>
          </w:p>
        </w:tc>
      </w:tr>
    </w:tbl>
    <w:p w14:paraId="75A5510B">
      <w:pPr>
        <w:ind w:firstLine="600" w:firstLineChars="200"/>
        <w:rPr>
          <w:rFonts w:hint="eastAsia" w:ascii="Times New Roman" w:hAnsi="Times New Roman" w:eastAsia="仿宋" w:cs="Times New Roman"/>
          <w:bCs/>
          <w:sz w:val="30"/>
          <w:szCs w:val="30"/>
          <w:lang w:val="en-US" w:eastAsia="zh-CN"/>
        </w:rPr>
      </w:pPr>
    </w:p>
    <w:p w14:paraId="43ED7159">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输出结果示例：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EC49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C108FEB">
            <w:pPr>
              <w:spacing w:beforeLines="0" w:afterLines="0"/>
              <w:jc w:val="left"/>
              <w:rPr>
                <w:rFonts w:hint="eastAsia" w:ascii="Consolas" w:hAnsi="Consolas" w:eastAsia="Consolas"/>
                <w:sz w:val="20"/>
                <w:szCs w:val="24"/>
              </w:rPr>
            </w:pPr>
            <w:r>
              <w:rPr>
                <w:rFonts w:hint="eastAsia" w:ascii="Consolas" w:hAnsi="Consolas" w:eastAsia="Consolas"/>
                <w:sz w:val="20"/>
                <w:szCs w:val="24"/>
              </w:rPr>
              <w:t>&lt;xbrl</w:t>
            </w:r>
          </w:p>
          <w:p w14:paraId="1EA01BD5">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xmlns="http://www.xbrl.org/2003/instance"</w:t>
            </w:r>
          </w:p>
          <w:p w14:paraId="1C14C9F3">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xmlns:einv="http://xbrl.mof.gov.cn/taxonomy/2022-09-30/einv"</w:t>
            </w:r>
          </w:p>
          <w:p w14:paraId="77A0C1C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xmlns:link="http://www.xbrl.org/2003/linkbase"</w:t>
            </w:r>
          </w:p>
          <w:p w14:paraId="01681EDA">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xmlns:iso4217="http://www.xbrl.org/2003/iso4217"</w:t>
            </w:r>
          </w:p>
          <w:p w14:paraId="16F12054">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xmlns:xbrli="http://www.xbrl.org/2003/instance"</w:t>
            </w:r>
          </w:p>
          <w:p w14:paraId="2E769C61">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xmlns:xsi="http://www.w3.org/2001/XMLSchema-instance"</w:t>
            </w:r>
          </w:p>
          <w:p w14:paraId="2D8C0A58">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xmlns:xlink="http://www.w3.org/1999/xlink" xsi:schemaLocation="http://www.xbrl.org/2003/linkbase http://www.xbrl.org/2003/xbrl-linkbase-2003-12-31.xsd"&gt;</w:t>
            </w:r>
          </w:p>
          <w:p w14:paraId="4CB7D96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&lt;link:schemaRef xlink:type="simple" xlink:href="einv_entry_point_2022-09-30.xsd"/&gt;</w:t>
            </w:r>
          </w:p>
          <w:p w14:paraId="5207EF7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&lt;context id="c1"&gt;</w:t>
            </w:r>
          </w:p>
          <w:p w14:paraId="1F63C7A5">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&lt;entity&gt;</w:t>
            </w:r>
          </w:p>
          <w:p w14:paraId="3E3810AB">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&lt;identifier scheme="http://xbrl.mof.gov.cn"&gt;91440101MA5CLQ731R&lt;/identifier&gt;</w:t>
            </w:r>
          </w:p>
          <w:p w14:paraId="2DEAAC00">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&lt;/entity&gt;</w:t>
            </w:r>
          </w:p>
          <w:p w14:paraId="68EE1ECA">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&lt;period&gt;</w:t>
            </w:r>
          </w:p>
          <w:p w14:paraId="5F8E173C">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&lt;instant&gt;2022-06-30&lt;/instant&gt;</w:t>
            </w:r>
          </w:p>
          <w:p w14:paraId="40043D28">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&lt;/period&gt;</w:t>
            </w:r>
          </w:p>
          <w:p w14:paraId="6458987C">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&lt;/context&gt;</w:t>
            </w:r>
          </w:p>
          <w:p w14:paraId="745B5188">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&lt;unit id="u1"&gt;</w:t>
            </w:r>
          </w:p>
          <w:p w14:paraId="3AA9E0B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&lt;measure&gt;iso4217:CNY&lt;/measure&gt;</w:t>
            </w:r>
          </w:p>
          <w:p w14:paraId="35CD2E0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&lt;/unit&gt;</w:t>
            </w:r>
          </w:p>
          <w:p w14:paraId="63D8A5F2">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&lt;einv:InvoiceNumber contextRef="c1"&gt;22442000000921291350&lt;/einv:InvoiceNumber&gt;</w:t>
            </w:r>
          </w:p>
          <w:p w14:paraId="7D604873">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&lt;einv:ContractNumber contextRef="c1"&gt;R9988888&lt;/einv:ContractNumber&gt;</w:t>
            </w:r>
          </w:p>
          <w:p w14:paraId="4BC00186">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&lt;einv:MatchingStateBetweenBusinessDocumentsAndVatEinvoice contextRef="c1"&gt;已匹配&lt;/einv:MatchingStateBetweenBusinessDocumentsAndVatEinvoice&gt;</w:t>
            </w:r>
          </w:p>
          <w:p w14:paraId="37015DC1">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&lt;einv:WhetherEinvoiceIsRedEinvoice contextRef="c1"&gt;false&lt;/einv:WhetherEinvoiceIsRedEinvoice&gt;</w:t>
            </w:r>
          </w:p>
          <w:p w14:paraId="754A743E">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&lt;einv:WhetherEinvoiceHasBeenBooked contextRef="c1"&gt;true&lt;/einv:WhetherEinvoiceHasBeenBooked&gt;</w:t>
            </w:r>
          </w:p>
          <w:p w14:paraId="1AEDEFD4">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&lt;einv:WhetherEinvoiceHasBeenChecked contextRef="c1"&gt;true&lt;/einv:WhetherEinvoiceHasBeenChecked&gt;</w:t>
            </w:r>
          </w:p>
          <w:p w14:paraId="4FD390B8">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&lt;einv:WhetherEinvoiceHasBeenPaid contextRef="c1"&gt;true&lt;/einv:WhetherEinvoiceHasBeenPaid&gt;</w:t>
            </w:r>
          </w:p>
          <w:p w14:paraId="3761F46F">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&lt;einv:NumberOfBankElectronicReceipt contextRef="c1"&gt;6FE0-4F2C-88AA&lt;/einv:NumberOfBankElectronicReceipt&gt;</w:t>
            </w:r>
          </w:p>
          <w:p w14:paraId="28A7909E">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&lt;einv:UnifiedSocialCreditCodeOfAccountingEntity contextRef="c1"&gt;91440101MA5CLQ731R&lt;/einv:UnifiedSocialCreditCodeOfAccountingEntity&gt;</w:t>
            </w:r>
          </w:p>
          <w:p w14:paraId="41D68EE1">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&lt;einv:NameOfAccountingEntity contextRef="c1"&gt;广州市兆丰商贸有限公司&lt;/einv:NameOfAccountingEntity&gt;</w:t>
            </w:r>
          </w:p>
          <w:p w14:paraId="0B24F51D">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&lt;einv:InformationOfAccountingDocumentsTuple&gt;</w:t>
            </w:r>
          </w:p>
          <w:p w14:paraId="3D9D594A">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&lt;einv:NumberOfAccountingDocuments contextRef="c1"&gt;R0009&lt;/einv:NumberOfAccountingDocuments&gt;</w:t>
            </w:r>
          </w:p>
          <w:p w14:paraId="73C248F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&lt;einv:PostingDate contextRef="c1"&gt;2022-06-30&lt;/einv:PostingDate&gt;</w:t>
            </w:r>
          </w:p>
          <w:p w14:paraId="4FBCA386">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&lt;einv:AccountingPeriod contextRef="c1"&gt;2022-06&lt;/einv:AccountingPeriod&gt;</w:t>
            </w:r>
          </w:p>
          <w:p w14:paraId="32F0D13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&lt;einv:InformationOfDebitAndCreditEntryTuple&gt;</w:t>
            </w:r>
          </w:p>
          <w:p w14:paraId="085C6C0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&lt;einv:DebitOrCredit contextRef="c1"&gt;借方&lt;/einv:DebitOrCredit&gt;</w:t>
            </w:r>
          </w:p>
          <w:p w14:paraId="4736E70B">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&lt;einv:NameOfGeneralLedgerSubject contextRef="c1"&gt;原材料&lt;/einv:NameOfGeneralLedgerSubject&gt;</w:t>
            </w:r>
          </w:p>
          <w:p w14:paraId="24EAB7FE">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&lt;einv:RecordedAmount contextRef="c1" unitRef="u1" decimals="2"&gt;9000.00&lt;/einv:RecordedAmount&gt;</w:t>
            </w:r>
          </w:p>
          <w:p w14:paraId="62E6573C">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&lt;/einv:InformationOfDebitAndCreditEntryTuple&gt;</w:t>
            </w:r>
          </w:p>
          <w:p w14:paraId="2A97B762">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&lt;einv:InformationOfDebitAndCreditEntryTuple&gt;</w:t>
            </w:r>
          </w:p>
          <w:p w14:paraId="0AD6A62B">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&lt;einv:DebitOrCredit contextRef="c1"&gt;借方&lt;/einv:DebitOrCredit&gt;</w:t>
            </w:r>
          </w:p>
          <w:p w14:paraId="15D303AE">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&lt;einv:NameOfGeneralLedgerSubject contextRef="c1"&gt;应交税费&lt;/einv:NameOfGeneralLedgerSubject&gt;</w:t>
            </w:r>
          </w:p>
          <w:p w14:paraId="725B24DC">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&lt;einv:NameOfSubsidiaryLedgerSubject contextRef="c1"&gt;应交税费-进项税额&lt;/einv:NameOfSubsidiaryLedgerSubject&gt;</w:t>
            </w:r>
          </w:p>
          <w:p w14:paraId="6D907F18">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&lt;einv:RecordedAmount contextRef="c1" unitRef="u1" decimals="2"&gt;1170.00&lt;/einv:RecordedAmount&gt;</w:t>
            </w:r>
          </w:p>
          <w:p w14:paraId="361D409C">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&lt;/einv:InformationOfDebitAndCreditEntryTuple&gt;</w:t>
            </w:r>
          </w:p>
          <w:p w14:paraId="48E4D552">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&lt;einv:InformationOfDebitAndCreditEntryTuple&gt;</w:t>
            </w:r>
          </w:p>
          <w:p w14:paraId="0F236567">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&lt;einv:DebitOrCredit contextRef="c1"&gt;贷方&lt;/einv:DebitOrCredit&gt;</w:t>
            </w:r>
          </w:p>
          <w:p w14:paraId="17EEF158">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&lt;einv:NameOfGeneralLedgerSubject contextRef="c1"&gt;银行存款&lt;/einv:NameOfGeneralLedgerSubject&gt;</w:t>
            </w:r>
          </w:p>
          <w:p w14:paraId="631465A7">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&lt;einv:RecordedAmount contextRef="c1" unitRef="u1" decimals="2"&gt;10170.00&lt;/einv:RecordedAmount&gt;</w:t>
            </w:r>
          </w:p>
          <w:p w14:paraId="16051A9D">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&lt;/einv:InformationOfDebitAndCreditEntryTuple&gt;</w:t>
            </w:r>
          </w:p>
          <w:p w14:paraId="714A0DF0">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&lt;/einv:InformationOfAccountingDocumentsTuple&gt;</w:t>
            </w:r>
          </w:p>
          <w:p w14:paraId="78E4B5D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&lt;einv:WhetherPreTaxDeductionOfIncomeTaxHasBeenCompleted contextRef="c1"&gt;false&lt;/einv:WhetherPreTaxDeductionOfIncomeTaxHasBeenCompleted&gt;</w:t>
            </w:r>
          </w:p>
          <w:p w14:paraId="1BE17908">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&lt;einv:BeginningOfExpenditurePeriodUnderAccrualBasis contextRef="c1"&gt;2022-06&lt;/einv:BeginningOfExpenditurePeriodUnderAccrualBasis&gt;</w:t>
            </w:r>
          </w:p>
          <w:p w14:paraId="22947BEC">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&lt;einv:WhetherEinvoiceUsageHasBeenConfirmed contextRef="c1"&gt;true&lt;/einv:WhetherEinvoiceUsageHasBeenConfirmed&gt;</w:t>
            </w:r>
          </w:p>
          <w:p w14:paraId="30BD170A">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&lt;einv:UsageConfirmation contextRef="c1"&gt;xxxxx&lt;/einv:UsageConfirmation&gt;</w:t>
            </w:r>
          </w:p>
          <w:p w14:paraId="215320B4">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&lt;einv:WhetherInputVatHasBeenTransferredOut contextRef="c1"&gt;true&lt;/einv:WhetherInputVatHasBeenTransferredOut&gt;</w:t>
            </w:r>
          </w:p>
          <w:p w14:paraId="32437122">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&lt;einv:AmountOfTransferredOutInputVat contextRef="c1" unitRef="u1" decimals="2"&gt;1170.00&lt;/einv:AmountOfTransferredOutInputVat&gt;</w:t>
            </w:r>
          </w:p>
          <w:p w14:paraId="4C7FEBAA">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&lt;einv:PeriodOfUsageConfirmation contextRef="c1"&gt;2022-06&lt;/einv:PeriodOfUsageConfirmation&gt;</w:t>
            </w:r>
          </w:p>
          <w:p w14:paraId="7087D9E0">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&lt;einv:BeginningOfPreTaxDeductionYearOfIncomeTax contextRef="c1"&gt;2022&lt;/einv:BeginningOfPreTaxDeductionYearOfIncomeTax&gt;</w:t>
            </w:r>
          </w:p>
          <w:p w14:paraId="6AAD8AE4">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&lt;einv:EndOfPreTaxDeductionYearOfIncomeTax contextRef="c1"&gt;2022&lt;/einv:EndOfPreTaxDeductionYearOfIncomeTax&gt;</w:t>
            </w:r>
          </w:p>
          <w:p w14:paraId="58C457DF">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&lt;einv:EndOfExpenditurePeriodUnderAccrualBasis contextRef="c1"&gt;2022-12&lt;/einv:EndOfExpenditurePeriodUnderAccrualBasis&gt;</w:t>
            </w:r>
          </w:p>
          <w:p w14:paraId="4D4DF130">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&lt;einv:SellerName contextRef="c1"&gt;中山市奕博照明有限公司&lt;/einv:SellerName&gt;</w:t>
            </w:r>
          </w:p>
          <w:p w14:paraId="03A02A86">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&lt;einv:SellerIdNum contextRef="c1"&gt;91442000MA52PFXD1J&lt;/einv:SellerIdNum&gt;</w:t>
            </w:r>
          </w:p>
          <w:p w14:paraId="06744BAA">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&lt;einv:TotalAmWithoutTax contextRef="c1" unitRef="u1" decimals="2"&gt;9000.00&lt;/einv:TotalAmWithoutTax&gt;</w:t>
            </w:r>
          </w:p>
          <w:p w14:paraId="6019445D">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&lt;einv:RequestTime contextRef="c1"&gt;2022-06-30&lt;/einv:RequestTime&gt;</w:t>
            </w:r>
          </w:p>
          <w:p w14:paraId="78418E89">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&lt;einv:TotalTaxAm contextRef="c1" unitRef="u1" decimals="2"&gt;1170.00&lt;/einv:TotalTaxAm&gt;</w:t>
            </w:r>
          </w:p>
          <w:p w14:paraId="2035C215">
            <w:pPr>
              <w:spacing w:beforeLines="0" w:afterLines="0"/>
              <w:jc w:val="left"/>
              <w:rPr>
                <w:rFonts w:hint="eastAsia" w:ascii="Consolas" w:hAnsi="Consolas" w:eastAsia="Consolas"/>
                <w:sz w:val="20"/>
                <w:szCs w:val="24"/>
              </w:rPr>
            </w:pPr>
            <w:r>
              <w:rPr>
                <w:rFonts w:hint="eastAsia" w:ascii="Consolas" w:hAnsi="Consolas" w:eastAsia="Consolas"/>
                <w:sz w:val="20"/>
                <w:szCs w:val="24"/>
              </w:rPr>
              <w:t xml:space="preserve">    &lt;einv:TotalTax-includedAmount contextRef="c1" unitRef="u1" decimals="2"&gt;10170.00&lt;/einv:TotalTax-includedAmount&gt;</w:t>
            </w:r>
          </w:p>
          <w:p w14:paraId="53B2A816">
            <w:pPr>
              <w:spacing w:beforeLines="0" w:afterLines="0"/>
              <w:jc w:val="left"/>
              <w:rPr>
                <w:rFonts w:hint="default" w:ascii="仿宋" w:hAnsi="仿宋" w:eastAsia="仿宋"/>
                <w:bCs/>
                <w:sz w:val="24"/>
                <w:szCs w:val="24"/>
                <w:vertAlign w:val="baseline"/>
                <w:lang w:val="en-US" w:eastAsia="zh-CN"/>
              </w:rPr>
            </w:pPr>
            <w:r>
              <w:rPr>
                <w:rFonts w:hint="eastAsia" w:ascii="Consolas" w:hAnsi="Consolas" w:eastAsia="Consolas"/>
                <w:sz w:val="20"/>
                <w:szCs w:val="24"/>
              </w:rPr>
              <w:t>&lt;/xbrl&gt;</w:t>
            </w:r>
          </w:p>
        </w:tc>
      </w:tr>
    </w:tbl>
    <w:p w14:paraId="1C07E446">
      <w:pPr>
        <w:pStyle w:val="2"/>
        <w:keepNext/>
        <w:keepLines/>
        <w:pageBreakBefore w:val="0"/>
        <w:widowControl w:val="0"/>
        <w:numPr>
          <w:ilvl w:val="0"/>
          <w:numId w:val="1"/>
        </w:numPr>
        <w:kinsoku/>
        <w:wordWrap/>
        <w:overflowPunct/>
        <w:topLinePunct w:val="0"/>
        <w:autoSpaceDE/>
        <w:autoSpaceDN/>
        <w:bidi w:val="0"/>
        <w:adjustRightInd/>
        <w:snapToGrid/>
        <w:spacing w:before="313" w:beforeLines="100" w:after="157" w:afterLines="50" w:line="240" w:lineRule="auto"/>
        <w:ind w:left="0" w:leftChars="0"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接收方接收到的电子凭证类型枚举</w:t>
      </w:r>
    </w:p>
    <w:p w14:paraId="54A06BE9">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下表列示了工具包当前版本支持的接收方接收到的电子凭证类型，及业务系统调用工具包接</w:t>
      </w:r>
      <w:bookmarkStart w:id="0" w:name="_GoBack"/>
      <w:bookmarkEnd w:id="0"/>
      <w:r>
        <w:rPr>
          <w:rFonts w:hint="eastAsia" w:ascii="仿宋_GB2312" w:hAnsi="仿宋_GB2312" w:eastAsia="仿宋_GB2312" w:cs="仿宋_GB2312"/>
          <w:bCs/>
          <w:sz w:val="30"/>
          <w:szCs w:val="30"/>
          <w:lang w:val="en-US" w:eastAsia="zh-CN"/>
        </w:rPr>
        <w:t>口时对应传入的凭证类型编号参数。</w:t>
      </w:r>
    </w:p>
    <w:p w14:paraId="148E7F08">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需要注意的是，随着电子凭证会计数据标准推广应用的推进，电子凭证类型以及开具地区或单位将逐步增加，工具包的迭代版本中将逐步增加新类型电子凭证的支持。</w:t>
      </w:r>
    </w:p>
    <w:tbl>
      <w:tblPr>
        <w:tblStyle w:val="7"/>
        <w:tblW w:w="815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892"/>
        <w:gridCol w:w="1720"/>
        <w:gridCol w:w="3542"/>
      </w:tblGrid>
      <w:tr w14:paraId="2DCDE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blHeader/>
        </w:trPr>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6E2D6">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电子凭证类型</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2F3BD">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文件格式</w:t>
            </w:r>
          </w:p>
        </w:tc>
        <w:tc>
          <w:tcPr>
            <w:tcW w:w="3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2C519">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接口调用参数凭证类型编号</w:t>
            </w:r>
          </w:p>
        </w:tc>
      </w:tr>
      <w:tr w14:paraId="27FC4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D60F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数字化电子发票</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B34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xml</w:t>
            </w:r>
          </w:p>
        </w:tc>
        <w:tc>
          <w:tcPr>
            <w:tcW w:w="3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3762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dzfp</w:t>
            </w:r>
          </w:p>
        </w:tc>
      </w:tr>
      <w:tr w14:paraId="3000C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892" w:type="dxa"/>
            <w:tcBorders>
              <w:top w:val="single" w:color="000000" w:sz="4" w:space="0"/>
              <w:left w:val="single" w:color="000000" w:sz="4" w:space="0"/>
              <w:right w:val="single" w:color="000000" w:sz="4" w:space="0"/>
            </w:tcBorders>
            <w:shd w:val="clear" w:color="auto" w:fill="auto"/>
            <w:vAlign w:val="center"/>
          </w:tcPr>
          <w:p w14:paraId="7637C9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财政电子票据</w:t>
            </w:r>
          </w:p>
        </w:tc>
        <w:tc>
          <w:tcPr>
            <w:tcW w:w="1720" w:type="dxa"/>
            <w:tcBorders>
              <w:top w:val="single" w:color="000000" w:sz="4" w:space="0"/>
              <w:left w:val="single" w:color="000000" w:sz="4" w:space="0"/>
              <w:right w:val="single" w:color="000000" w:sz="4" w:space="0"/>
            </w:tcBorders>
            <w:shd w:val="clear" w:color="auto" w:fill="auto"/>
            <w:vAlign w:val="center"/>
          </w:tcPr>
          <w:p w14:paraId="45A8352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pdf</w:t>
            </w:r>
          </w:p>
        </w:tc>
        <w:tc>
          <w:tcPr>
            <w:tcW w:w="3542" w:type="dxa"/>
            <w:tcBorders>
              <w:top w:val="single" w:color="000000" w:sz="4" w:space="0"/>
              <w:left w:val="single" w:color="000000" w:sz="4" w:space="0"/>
              <w:right w:val="single" w:color="000000" w:sz="4" w:space="0"/>
            </w:tcBorders>
            <w:shd w:val="clear" w:color="auto" w:fill="auto"/>
            <w:vAlign w:val="center"/>
          </w:tcPr>
          <w:p w14:paraId="1F9DE50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lang w:val="en-US" w:eastAsia="zh-CN"/>
              </w:rPr>
            </w:pPr>
            <w:r>
              <w:rPr>
                <w:rFonts w:hint="eastAsia" w:ascii="仿宋_GB2312" w:hAnsi="仿宋_GB2312" w:eastAsia="仿宋_GB2312" w:cs="仿宋_GB2312"/>
                <w:b w:val="0"/>
                <w:bCs w:val="0"/>
                <w:i w:val="0"/>
                <w:iCs w:val="0"/>
                <w:color w:val="000000"/>
                <w:sz w:val="24"/>
                <w:szCs w:val="24"/>
                <w:u w:val="none"/>
                <w:lang w:val="en-US" w:eastAsia="zh-CN"/>
              </w:rPr>
              <w:t>efi</w:t>
            </w:r>
          </w:p>
        </w:tc>
      </w:tr>
      <w:tr w14:paraId="75293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trPr>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104A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增值税电子普通发票</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4E33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zip</w:t>
            </w:r>
          </w:p>
        </w:tc>
        <w:tc>
          <w:tcPr>
            <w:tcW w:w="3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0E38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inv_ord_issuer</w:t>
            </w:r>
          </w:p>
        </w:tc>
      </w:tr>
      <w:tr w14:paraId="7A8B8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trPr>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2F24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增值税电子专用发票</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352B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zip</w:t>
            </w:r>
          </w:p>
        </w:tc>
        <w:tc>
          <w:tcPr>
            <w:tcW w:w="3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BCE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inv_spcl_issuer</w:t>
            </w:r>
          </w:p>
        </w:tc>
      </w:tr>
      <w:tr w14:paraId="79414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 w:hRule="atLeast"/>
        </w:trPr>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42F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铁路电子客票</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23B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ofd</w:t>
            </w:r>
          </w:p>
        </w:tc>
        <w:tc>
          <w:tcPr>
            <w:tcW w:w="3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B86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rai_issuer</w:t>
            </w:r>
          </w:p>
        </w:tc>
      </w:tr>
      <w:tr w14:paraId="6FA3B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4588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航空运输电子客票行程单</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BEF1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ofd</w:t>
            </w:r>
          </w:p>
        </w:tc>
        <w:tc>
          <w:tcPr>
            <w:tcW w:w="3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BA0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atr_issuer</w:t>
            </w:r>
          </w:p>
        </w:tc>
      </w:tr>
      <w:tr w14:paraId="35633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892" w:type="dxa"/>
            <w:tcBorders>
              <w:top w:val="single" w:color="000000" w:sz="4" w:space="0"/>
              <w:left w:val="single" w:color="000000" w:sz="4" w:space="0"/>
              <w:right w:val="single" w:color="000000" w:sz="4" w:space="0"/>
            </w:tcBorders>
            <w:shd w:val="clear" w:color="auto" w:fill="auto"/>
            <w:vAlign w:val="center"/>
          </w:tcPr>
          <w:p w14:paraId="4355AD3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电子非税收入一般缴款书</w:t>
            </w:r>
          </w:p>
        </w:tc>
        <w:tc>
          <w:tcPr>
            <w:tcW w:w="1720" w:type="dxa"/>
            <w:tcBorders>
              <w:top w:val="single" w:color="000000" w:sz="4" w:space="0"/>
              <w:left w:val="single" w:color="000000" w:sz="4" w:space="0"/>
              <w:right w:val="single" w:color="000000" w:sz="4" w:space="0"/>
            </w:tcBorders>
            <w:shd w:val="clear" w:color="auto" w:fill="auto"/>
            <w:vAlign w:val="center"/>
          </w:tcPr>
          <w:p w14:paraId="72EE435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pdf</w:t>
            </w:r>
          </w:p>
        </w:tc>
        <w:tc>
          <w:tcPr>
            <w:tcW w:w="3542" w:type="dxa"/>
            <w:tcBorders>
              <w:top w:val="single" w:color="000000" w:sz="4" w:space="0"/>
              <w:left w:val="single" w:color="000000" w:sz="4" w:space="0"/>
              <w:right w:val="single" w:color="000000" w:sz="4" w:space="0"/>
            </w:tcBorders>
            <w:shd w:val="clear" w:color="auto" w:fill="auto"/>
            <w:vAlign w:val="center"/>
          </w:tcPr>
          <w:p w14:paraId="2F7B44D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ntrev_gpm_issuer</w:t>
            </w:r>
          </w:p>
        </w:tc>
      </w:tr>
      <w:tr w14:paraId="1C5F1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2892" w:type="dxa"/>
            <w:tcBorders>
              <w:top w:val="single" w:color="000000" w:sz="4" w:space="0"/>
              <w:left w:val="single" w:color="000000" w:sz="4" w:space="0"/>
              <w:bottom w:val="single" w:color="auto" w:sz="4" w:space="0"/>
              <w:right w:val="single" w:color="000000" w:sz="4" w:space="0"/>
            </w:tcBorders>
            <w:shd w:val="clear" w:color="auto" w:fill="auto"/>
            <w:vAlign w:val="center"/>
          </w:tcPr>
          <w:p w14:paraId="1AE4357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银行电子回单</w:t>
            </w:r>
          </w:p>
        </w:tc>
        <w:tc>
          <w:tcPr>
            <w:tcW w:w="1720" w:type="dxa"/>
            <w:tcBorders>
              <w:top w:val="single" w:color="000000" w:sz="4" w:space="0"/>
              <w:left w:val="single" w:color="000000" w:sz="4" w:space="0"/>
              <w:bottom w:val="single" w:color="auto" w:sz="4" w:space="0"/>
              <w:right w:val="single" w:color="000000" w:sz="4" w:space="0"/>
            </w:tcBorders>
            <w:shd w:val="clear" w:color="auto" w:fill="auto"/>
            <w:vAlign w:val="center"/>
          </w:tcPr>
          <w:p w14:paraId="763F2F1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ofd</w:t>
            </w:r>
          </w:p>
        </w:tc>
        <w:tc>
          <w:tcPr>
            <w:tcW w:w="3542" w:type="dxa"/>
            <w:tcBorders>
              <w:top w:val="single" w:color="000000" w:sz="4" w:space="0"/>
              <w:left w:val="single" w:color="000000" w:sz="4" w:space="0"/>
              <w:bottom w:val="single" w:color="auto" w:sz="4" w:space="0"/>
              <w:right w:val="single" w:color="000000" w:sz="4" w:space="0"/>
            </w:tcBorders>
            <w:shd w:val="clear" w:color="auto" w:fill="auto"/>
            <w:vAlign w:val="center"/>
          </w:tcPr>
          <w:p w14:paraId="437CF78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bker_issuer</w:t>
            </w:r>
          </w:p>
        </w:tc>
      </w:tr>
      <w:tr w14:paraId="3BA32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2892" w:type="dxa"/>
            <w:tcBorders>
              <w:top w:val="single" w:color="auto" w:sz="4" w:space="0"/>
              <w:left w:val="single" w:color="auto" w:sz="4" w:space="0"/>
              <w:bottom w:val="single" w:color="auto" w:sz="4" w:space="0"/>
              <w:right w:val="single" w:color="000000" w:sz="4" w:space="0"/>
            </w:tcBorders>
            <w:shd w:val="clear" w:color="auto" w:fill="auto"/>
            <w:vAlign w:val="center"/>
          </w:tcPr>
          <w:p w14:paraId="0D00034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银行电子对账单</w:t>
            </w:r>
          </w:p>
        </w:tc>
        <w:tc>
          <w:tcPr>
            <w:tcW w:w="1720" w:type="dxa"/>
            <w:tcBorders>
              <w:top w:val="single" w:color="auto" w:sz="4" w:space="0"/>
              <w:left w:val="single" w:color="000000" w:sz="4" w:space="0"/>
              <w:bottom w:val="single" w:color="auto" w:sz="4" w:space="0"/>
              <w:right w:val="single" w:color="000000" w:sz="4" w:space="0"/>
            </w:tcBorders>
            <w:shd w:val="clear" w:color="auto" w:fill="auto"/>
            <w:vAlign w:val="center"/>
          </w:tcPr>
          <w:p w14:paraId="3D760C6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ofd</w:t>
            </w:r>
          </w:p>
        </w:tc>
        <w:tc>
          <w:tcPr>
            <w:tcW w:w="3542" w:type="dxa"/>
            <w:tcBorders>
              <w:top w:val="single" w:color="auto" w:sz="4" w:space="0"/>
              <w:left w:val="single" w:color="000000" w:sz="4" w:space="0"/>
              <w:bottom w:val="single" w:color="auto" w:sz="4" w:space="0"/>
              <w:right w:val="single" w:color="auto" w:sz="4" w:space="0"/>
            </w:tcBorders>
            <w:shd w:val="clear" w:color="auto" w:fill="auto"/>
            <w:vAlign w:val="center"/>
          </w:tcPr>
          <w:p w14:paraId="44A7AB1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bkrs</w:t>
            </w:r>
          </w:p>
        </w:tc>
      </w:tr>
      <w:tr w14:paraId="17CAB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2892" w:type="dxa"/>
            <w:tcBorders>
              <w:top w:val="single" w:color="auto" w:sz="4" w:space="0"/>
              <w:left w:val="single" w:color="auto" w:sz="4" w:space="0"/>
              <w:bottom w:val="single" w:color="auto" w:sz="4" w:space="0"/>
              <w:right w:val="single" w:color="000000" w:sz="4" w:space="0"/>
            </w:tcBorders>
            <w:shd w:val="clear" w:color="auto" w:fill="auto"/>
            <w:vAlign w:val="center"/>
          </w:tcPr>
          <w:p w14:paraId="286C59D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国库集中支付电子凭证</w:t>
            </w:r>
          </w:p>
        </w:tc>
        <w:tc>
          <w:tcPr>
            <w:tcW w:w="1720" w:type="dxa"/>
            <w:tcBorders>
              <w:top w:val="single" w:color="auto" w:sz="4" w:space="0"/>
              <w:left w:val="single" w:color="000000" w:sz="4" w:space="0"/>
              <w:bottom w:val="single" w:color="auto" w:sz="4" w:space="0"/>
              <w:right w:val="single" w:color="000000" w:sz="4" w:space="0"/>
            </w:tcBorders>
            <w:shd w:val="clear" w:color="auto" w:fill="auto"/>
            <w:vAlign w:val="center"/>
          </w:tcPr>
          <w:p w14:paraId="39C668D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pdf</w:t>
            </w:r>
          </w:p>
        </w:tc>
        <w:tc>
          <w:tcPr>
            <w:tcW w:w="3542" w:type="dxa"/>
            <w:tcBorders>
              <w:top w:val="single" w:color="auto" w:sz="4" w:space="0"/>
              <w:left w:val="single" w:color="000000" w:sz="4" w:space="0"/>
              <w:bottom w:val="single" w:color="auto" w:sz="4" w:space="0"/>
              <w:right w:val="single" w:color="auto" w:sz="4" w:space="0"/>
            </w:tcBorders>
            <w:shd w:val="clear" w:color="auto" w:fill="auto"/>
            <w:vAlign w:val="center"/>
          </w:tcPr>
          <w:p w14:paraId="6800193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ctp</w:t>
            </w:r>
          </w:p>
        </w:tc>
      </w:tr>
    </w:tbl>
    <w:p w14:paraId="323F8C1A">
      <w:pPr>
        <w:ind w:firstLine="600" w:firstLineChars="200"/>
        <w:rPr>
          <w:rFonts w:hint="eastAsia" w:ascii="仿宋_GB2312" w:hAnsi="仿宋_GB2312" w:eastAsia="仿宋_GB2312" w:cs="仿宋_GB2312"/>
          <w:bCs/>
          <w:sz w:val="30"/>
          <w:szCs w:val="30"/>
          <w:lang w:val="en-US" w:eastAsia="zh-CN"/>
        </w:rPr>
      </w:pPr>
    </w:p>
    <w:p w14:paraId="531319C4">
      <w:pPr>
        <w:pStyle w:val="2"/>
        <w:keepNext/>
        <w:keepLines/>
        <w:pageBreakBefore w:val="0"/>
        <w:widowControl w:val="0"/>
        <w:numPr>
          <w:ilvl w:val="0"/>
          <w:numId w:val="1"/>
        </w:numPr>
        <w:kinsoku/>
        <w:wordWrap/>
        <w:overflowPunct/>
        <w:topLinePunct w:val="0"/>
        <w:autoSpaceDE/>
        <w:autoSpaceDN/>
        <w:bidi w:val="0"/>
        <w:adjustRightInd/>
        <w:snapToGrid/>
        <w:spacing w:before="313" w:beforeLines="100" w:after="157" w:afterLines="50" w:line="240" w:lineRule="auto"/>
        <w:ind w:left="0" w:leftChars="0"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JSON结构化数据转换XBRL实例文件类型枚举</w:t>
      </w:r>
    </w:p>
    <w:p w14:paraId="02D38278">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下表列示了工具包当前版本支持的JSON结构化数据转换为XBRL实例文档的凭证文件类型，及业务系统调用工具包接口时对应传入的文件类型参数。</w:t>
      </w:r>
    </w:p>
    <w:p w14:paraId="6FD0CB51">
      <w:pPr>
        <w:ind w:firstLine="600" w:firstLineChars="200"/>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需要注意的是，随着电子凭证会计数据标准推广应用的推进，电子凭证类型将逐步增加，工具包的迭代版本中将逐步增加新类型电子凭证的支持。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4376"/>
        <w:gridCol w:w="3411"/>
      </w:tblGrid>
      <w:tr w14:paraId="5054F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45EC9603">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4376" w:type="dxa"/>
          </w:tcPr>
          <w:p w14:paraId="44AEA205">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文件类型名称</w:t>
            </w:r>
          </w:p>
        </w:tc>
        <w:tc>
          <w:tcPr>
            <w:tcW w:w="3411" w:type="dxa"/>
          </w:tcPr>
          <w:p w14:paraId="344C49FE">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接口调用参数（configID）</w:t>
            </w:r>
          </w:p>
        </w:tc>
      </w:tr>
      <w:tr w14:paraId="36EF7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top"/>
          </w:tcPr>
          <w:p w14:paraId="7F9E6998">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vAlign w:val="top"/>
          </w:tcPr>
          <w:p w14:paraId="75A03A99">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增值税电子普通发票（开具方）</w:t>
            </w:r>
          </w:p>
        </w:tc>
        <w:tc>
          <w:tcPr>
            <w:tcW w:w="3411" w:type="dxa"/>
            <w:vAlign w:val="top"/>
          </w:tcPr>
          <w:p w14:paraId="06B74418">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inv_ord_issuer</w:t>
            </w:r>
          </w:p>
        </w:tc>
      </w:tr>
      <w:tr w14:paraId="28EBE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60986D55">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3005E1DA">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增值税电子普通发票（接收方）</w:t>
            </w:r>
          </w:p>
        </w:tc>
        <w:tc>
          <w:tcPr>
            <w:tcW w:w="3411" w:type="dxa"/>
          </w:tcPr>
          <w:p w14:paraId="3BC1F6B4">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inv_ord_receiver</w:t>
            </w:r>
          </w:p>
        </w:tc>
      </w:tr>
      <w:tr w14:paraId="3C58B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72ECB7FD">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5D9F1219">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增值税电子专用发票（开具方）</w:t>
            </w:r>
          </w:p>
        </w:tc>
        <w:tc>
          <w:tcPr>
            <w:tcW w:w="3411" w:type="dxa"/>
          </w:tcPr>
          <w:p w14:paraId="31A5EA89">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inv_spcl_issuer</w:t>
            </w:r>
          </w:p>
        </w:tc>
      </w:tr>
      <w:tr w14:paraId="6513F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5DADD149">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1310F357">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增值税电子专用发票（接收方）</w:t>
            </w:r>
          </w:p>
        </w:tc>
        <w:tc>
          <w:tcPr>
            <w:tcW w:w="3411" w:type="dxa"/>
          </w:tcPr>
          <w:p w14:paraId="11DB36C9">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inv_spcl_receiver</w:t>
            </w:r>
          </w:p>
        </w:tc>
      </w:tr>
      <w:tr w14:paraId="7777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1CE4E274">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658C1A73">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电子非税收入一般缴款书（开具方）</w:t>
            </w:r>
          </w:p>
        </w:tc>
        <w:tc>
          <w:tcPr>
            <w:tcW w:w="3411" w:type="dxa"/>
          </w:tcPr>
          <w:p w14:paraId="1FFFEC9A">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ntrev_gpm_issuer</w:t>
            </w:r>
          </w:p>
        </w:tc>
      </w:tr>
      <w:tr w14:paraId="5A7E3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5D41B009">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35BD91D1">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电子非税收入一般缴款书（接收方）</w:t>
            </w:r>
          </w:p>
        </w:tc>
        <w:tc>
          <w:tcPr>
            <w:tcW w:w="3411" w:type="dxa"/>
          </w:tcPr>
          <w:p w14:paraId="72A3CDF5">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ntrev_gpm_receiver</w:t>
            </w:r>
          </w:p>
        </w:tc>
      </w:tr>
      <w:tr w14:paraId="2F19E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735" w:type="dxa"/>
          </w:tcPr>
          <w:p w14:paraId="7B1491B7">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1A591BC3">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电子发票（铁路电子客票）（开具方）</w:t>
            </w:r>
          </w:p>
        </w:tc>
        <w:tc>
          <w:tcPr>
            <w:tcW w:w="3411" w:type="dxa"/>
          </w:tcPr>
          <w:p w14:paraId="0308F381">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rai_issuer</w:t>
            </w:r>
          </w:p>
        </w:tc>
      </w:tr>
      <w:tr w14:paraId="10E22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26326705">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6062E56F">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电子发票（铁路电子客票）（接收方）</w:t>
            </w:r>
          </w:p>
        </w:tc>
        <w:tc>
          <w:tcPr>
            <w:tcW w:w="3411" w:type="dxa"/>
          </w:tcPr>
          <w:p w14:paraId="001BC4F1">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rai_receiver</w:t>
            </w:r>
          </w:p>
        </w:tc>
      </w:tr>
      <w:tr w14:paraId="3614E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793788A7">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361E2711">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电子发票（航空运输电子客票行程单）（开具方）</w:t>
            </w:r>
          </w:p>
        </w:tc>
        <w:tc>
          <w:tcPr>
            <w:tcW w:w="3411" w:type="dxa"/>
          </w:tcPr>
          <w:p w14:paraId="598E2608">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atr_issuer</w:t>
            </w:r>
          </w:p>
        </w:tc>
      </w:tr>
      <w:tr w14:paraId="58F56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574D7CEF">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6D7CDB3F">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电子发票（航空运输电子客票行程单）（接收方）</w:t>
            </w:r>
          </w:p>
        </w:tc>
        <w:tc>
          <w:tcPr>
            <w:tcW w:w="3411" w:type="dxa"/>
          </w:tcPr>
          <w:p w14:paraId="40F4B164">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atr_receiver</w:t>
            </w:r>
          </w:p>
        </w:tc>
      </w:tr>
      <w:tr w14:paraId="3C62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33595743">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02F137F7">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银行电子回单（开具方）</w:t>
            </w:r>
          </w:p>
        </w:tc>
        <w:tc>
          <w:tcPr>
            <w:tcW w:w="3411" w:type="dxa"/>
          </w:tcPr>
          <w:p w14:paraId="1906CE6D">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bker_issuer</w:t>
            </w:r>
          </w:p>
        </w:tc>
      </w:tr>
      <w:tr w14:paraId="1202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2F2AF7AC">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01D34B03">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银行电子回单（接收方）</w:t>
            </w:r>
          </w:p>
        </w:tc>
        <w:tc>
          <w:tcPr>
            <w:tcW w:w="3411" w:type="dxa"/>
          </w:tcPr>
          <w:p w14:paraId="01FF00BE">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bker_receiver</w:t>
            </w:r>
          </w:p>
        </w:tc>
      </w:tr>
      <w:tr w14:paraId="78475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62F9E805">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5B5C40CA">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银行电子对账单（开具方）</w:t>
            </w:r>
          </w:p>
        </w:tc>
        <w:tc>
          <w:tcPr>
            <w:tcW w:w="3411" w:type="dxa"/>
          </w:tcPr>
          <w:p w14:paraId="28CB270C">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bkrs</w:t>
            </w:r>
          </w:p>
        </w:tc>
      </w:tr>
      <w:tr w14:paraId="612C9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44D48B3E">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39A92A98">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全面数字化的电子发票-普通发票（接收方）</w:t>
            </w:r>
          </w:p>
        </w:tc>
        <w:tc>
          <w:tcPr>
            <w:tcW w:w="3411" w:type="dxa"/>
          </w:tcPr>
          <w:p w14:paraId="002DFF02">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einv_ord_receiver </w:t>
            </w:r>
          </w:p>
        </w:tc>
      </w:tr>
      <w:tr w14:paraId="2C801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552B9EAC">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7D1E96FD">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全面数字化的电子发票-增值税专用发票（接收方）</w:t>
            </w:r>
          </w:p>
        </w:tc>
        <w:tc>
          <w:tcPr>
            <w:tcW w:w="3411" w:type="dxa"/>
          </w:tcPr>
          <w:p w14:paraId="068B70DD">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einv_spcl_receiver </w:t>
            </w:r>
          </w:p>
        </w:tc>
      </w:tr>
      <w:tr w14:paraId="072ED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44D2B5BA">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21A4FA6F">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财政电子票据（接收方）</w:t>
            </w:r>
          </w:p>
        </w:tc>
        <w:tc>
          <w:tcPr>
            <w:tcW w:w="3411" w:type="dxa"/>
          </w:tcPr>
          <w:p w14:paraId="761B8376">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efi</w:t>
            </w:r>
          </w:p>
        </w:tc>
      </w:tr>
      <w:tr w14:paraId="3480B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14:paraId="35996A9C">
            <w:pPr>
              <w:keepNext w:val="0"/>
              <w:keepLines w:val="0"/>
              <w:widowControl/>
              <w:numPr>
                <w:ilvl w:val="0"/>
                <w:numId w:val="3"/>
              </w:numPr>
              <w:suppressLineNumbers w:val="0"/>
              <w:tabs>
                <w:tab w:val="clear" w:pos="0"/>
              </w:tabs>
              <w:ind w:left="0" w:leftChars="0" w:firstLine="0" w:firstLineChars="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4376" w:type="dxa"/>
          </w:tcPr>
          <w:p w14:paraId="7FCE441C">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国库集中支付电子凭证（接收方）</w:t>
            </w:r>
          </w:p>
        </w:tc>
        <w:tc>
          <w:tcPr>
            <w:tcW w:w="3411" w:type="dxa"/>
          </w:tcPr>
          <w:p w14:paraId="06121DFC">
            <w:pPr>
              <w:keepNext w:val="0"/>
              <w:keepLines w:val="0"/>
              <w:widowControl/>
              <w:suppressLineNumbers w:val="0"/>
              <w:jc w:val="both"/>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ctp</w:t>
            </w:r>
          </w:p>
        </w:tc>
      </w:tr>
    </w:tbl>
    <w:p w14:paraId="4B5F2A29">
      <w:pPr>
        <w:rPr>
          <w:rFonts w:hint="eastAsia" w:ascii="仿宋_GB2312" w:hAnsi="仿宋_GB2312" w:eastAsia="仿宋_GB2312" w:cs="仿宋_GB231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onsolas">
    <w:panose1 w:val="020B0609020204030204"/>
    <w:charset w:val="86"/>
    <w:family w:val="auto"/>
    <w:pitch w:val="default"/>
    <w:sig w:usb0="E00006FF" w:usb1="0000FCFF" w:usb2="00000001" w:usb3="00000000" w:csb0="600001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49F8B6"/>
    <w:multiLevelType w:val="singleLevel"/>
    <w:tmpl w:val="B049F8B6"/>
    <w:lvl w:ilvl="0" w:tentative="0">
      <w:start w:val="1"/>
      <w:numFmt w:val="chineseCounting"/>
      <w:suff w:val="nothing"/>
      <w:lvlText w:val="%1、"/>
      <w:lvlJc w:val="left"/>
      <w:pPr>
        <w:ind w:left="0" w:firstLine="420"/>
      </w:pPr>
      <w:rPr>
        <w:rFonts w:hint="eastAsia"/>
      </w:rPr>
    </w:lvl>
  </w:abstractNum>
  <w:abstractNum w:abstractNumId="1">
    <w:nsid w:val="3A438F3A"/>
    <w:multiLevelType w:val="multilevel"/>
    <w:tmpl w:val="3A438F3A"/>
    <w:lvl w:ilvl="0" w:tentative="0">
      <w:start w:val="1"/>
      <w:numFmt w:val="bullet"/>
      <w:lvlText w:val=""/>
      <w:lvlJc w:val="left"/>
      <w:pPr>
        <w:ind w:left="420" w:hanging="420"/>
      </w:pPr>
      <w:rPr>
        <w:rFonts w:hint="default" w:ascii="Wingdings" w:hAnsi="Wingdings"/>
        <w:sz w:val="20"/>
        <w:szCs w:val="20"/>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2">
    <w:nsid w:val="5C1E2A46"/>
    <w:multiLevelType w:val="singleLevel"/>
    <w:tmpl w:val="5C1E2A46"/>
    <w:lvl w:ilvl="0" w:tentative="0">
      <w:start w:val="1"/>
      <w:numFmt w:val="decimal"/>
      <w:suff w:val="nothing"/>
      <w:lvlText w:val="%1"/>
      <w:lvlJc w:val="left"/>
      <w:pPr>
        <w:tabs>
          <w:tab w:val="left" w:pos="0"/>
        </w:tabs>
        <w:ind w:left="0" w:leftChars="0" w:firstLine="0" w:firstLineChars="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M2VjZDIxYjY0NTA0OGIyY2YzN2Q0YWRhMWIwYzcifQ=="/>
  </w:docVars>
  <w:rsids>
    <w:rsidRoot w:val="00172A27"/>
    <w:rsid w:val="00AE4E5E"/>
    <w:rsid w:val="0103164E"/>
    <w:rsid w:val="013E4434"/>
    <w:rsid w:val="014471EC"/>
    <w:rsid w:val="01E50D53"/>
    <w:rsid w:val="029E162E"/>
    <w:rsid w:val="03065425"/>
    <w:rsid w:val="03451C8E"/>
    <w:rsid w:val="04B54A0D"/>
    <w:rsid w:val="053C512E"/>
    <w:rsid w:val="061B2F96"/>
    <w:rsid w:val="06247A73"/>
    <w:rsid w:val="064D6383"/>
    <w:rsid w:val="074B1659"/>
    <w:rsid w:val="08D77648"/>
    <w:rsid w:val="0A073F5D"/>
    <w:rsid w:val="0B1526A9"/>
    <w:rsid w:val="0C2C7CAB"/>
    <w:rsid w:val="0C536EF3"/>
    <w:rsid w:val="0D6E42F3"/>
    <w:rsid w:val="0DAD4070"/>
    <w:rsid w:val="0DDC74AE"/>
    <w:rsid w:val="0ED25B55"/>
    <w:rsid w:val="0F5F5CA1"/>
    <w:rsid w:val="12BE3943"/>
    <w:rsid w:val="12FB2185"/>
    <w:rsid w:val="13533D6F"/>
    <w:rsid w:val="13DF1AA7"/>
    <w:rsid w:val="147E12BF"/>
    <w:rsid w:val="15B80CB3"/>
    <w:rsid w:val="16B20DAC"/>
    <w:rsid w:val="17572094"/>
    <w:rsid w:val="1867206B"/>
    <w:rsid w:val="187529D9"/>
    <w:rsid w:val="19CA28B1"/>
    <w:rsid w:val="1A3D3119"/>
    <w:rsid w:val="1A732F49"/>
    <w:rsid w:val="1BDF5008"/>
    <w:rsid w:val="1CB67790"/>
    <w:rsid w:val="1E270330"/>
    <w:rsid w:val="1F7A10D2"/>
    <w:rsid w:val="1FA0658E"/>
    <w:rsid w:val="2000702C"/>
    <w:rsid w:val="20680455"/>
    <w:rsid w:val="20A04A8B"/>
    <w:rsid w:val="215107AB"/>
    <w:rsid w:val="23FB07FD"/>
    <w:rsid w:val="243B4AD7"/>
    <w:rsid w:val="261D0A43"/>
    <w:rsid w:val="27182EAE"/>
    <w:rsid w:val="2802590C"/>
    <w:rsid w:val="2C0003B4"/>
    <w:rsid w:val="2D8E211C"/>
    <w:rsid w:val="2D8F7C42"/>
    <w:rsid w:val="2D9E7E85"/>
    <w:rsid w:val="2E6B420B"/>
    <w:rsid w:val="2EBA3D06"/>
    <w:rsid w:val="2EEB534C"/>
    <w:rsid w:val="30A6152A"/>
    <w:rsid w:val="30C776F3"/>
    <w:rsid w:val="310426F5"/>
    <w:rsid w:val="31C0661C"/>
    <w:rsid w:val="34806536"/>
    <w:rsid w:val="359F084E"/>
    <w:rsid w:val="392F2DEC"/>
    <w:rsid w:val="39A23F3D"/>
    <w:rsid w:val="3A850402"/>
    <w:rsid w:val="3B2A7817"/>
    <w:rsid w:val="3B2F6341"/>
    <w:rsid w:val="3C1B7037"/>
    <w:rsid w:val="3D0D46DF"/>
    <w:rsid w:val="3F8A64BB"/>
    <w:rsid w:val="40875229"/>
    <w:rsid w:val="41B62FF4"/>
    <w:rsid w:val="41D41C6F"/>
    <w:rsid w:val="41E225DE"/>
    <w:rsid w:val="42004812"/>
    <w:rsid w:val="43A062AD"/>
    <w:rsid w:val="447514E8"/>
    <w:rsid w:val="46ED1809"/>
    <w:rsid w:val="479C322F"/>
    <w:rsid w:val="47ED3A8B"/>
    <w:rsid w:val="481D4186"/>
    <w:rsid w:val="49E2049B"/>
    <w:rsid w:val="4A45195C"/>
    <w:rsid w:val="4B0435C5"/>
    <w:rsid w:val="4C673E0C"/>
    <w:rsid w:val="4E524648"/>
    <w:rsid w:val="4F7B197C"/>
    <w:rsid w:val="4F844CD5"/>
    <w:rsid w:val="50146059"/>
    <w:rsid w:val="51022355"/>
    <w:rsid w:val="510C31D4"/>
    <w:rsid w:val="5451537A"/>
    <w:rsid w:val="54574766"/>
    <w:rsid w:val="54CE0C12"/>
    <w:rsid w:val="55BA1450"/>
    <w:rsid w:val="56E53CA7"/>
    <w:rsid w:val="59207089"/>
    <w:rsid w:val="59F1740B"/>
    <w:rsid w:val="5A026F22"/>
    <w:rsid w:val="5D1A4582"/>
    <w:rsid w:val="5DCB1D21"/>
    <w:rsid w:val="6291178B"/>
    <w:rsid w:val="62C73500"/>
    <w:rsid w:val="66522FDF"/>
    <w:rsid w:val="66742F55"/>
    <w:rsid w:val="66831FA8"/>
    <w:rsid w:val="66BC48FC"/>
    <w:rsid w:val="67912BC3"/>
    <w:rsid w:val="684B23DC"/>
    <w:rsid w:val="68E1689C"/>
    <w:rsid w:val="693370F8"/>
    <w:rsid w:val="698711F2"/>
    <w:rsid w:val="699102C2"/>
    <w:rsid w:val="69BA15C7"/>
    <w:rsid w:val="6B80414A"/>
    <w:rsid w:val="6D9E678A"/>
    <w:rsid w:val="6EC30F1E"/>
    <w:rsid w:val="6ED749C9"/>
    <w:rsid w:val="702768D2"/>
    <w:rsid w:val="705020FD"/>
    <w:rsid w:val="70C9699A"/>
    <w:rsid w:val="70DB2176"/>
    <w:rsid w:val="72133F6A"/>
    <w:rsid w:val="72750781"/>
    <w:rsid w:val="72D74F98"/>
    <w:rsid w:val="73397A01"/>
    <w:rsid w:val="75D946F8"/>
    <w:rsid w:val="75F646E1"/>
    <w:rsid w:val="775F555C"/>
    <w:rsid w:val="777F336F"/>
    <w:rsid w:val="788A5F33"/>
    <w:rsid w:val="791525FE"/>
    <w:rsid w:val="79EF706B"/>
    <w:rsid w:val="79F91C98"/>
    <w:rsid w:val="7A8C5ADD"/>
    <w:rsid w:val="7B5D6256"/>
    <w:rsid w:val="7C7E55E8"/>
    <w:rsid w:val="7C9F63FA"/>
    <w:rsid w:val="7D741635"/>
    <w:rsid w:val="7E350DC4"/>
    <w:rsid w:val="7E573431"/>
    <w:rsid w:val="7EC5039A"/>
    <w:rsid w:val="7F08297D"/>
    <w:rsid w:val="7F2C3389"/>
    <w:rsid w:val="7F870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single" w:color="auto" w:sz="4" w:space="1"/>
        <w:right w:val="none" w:color="auto" w:sz="0" w:space="4"/>
      </w:pBdr>
      <w:tabs>
        <w:tab w:val="center" w:pos="4153"/>
        <w:tab w:val="right" w:pos="8306"/>
      </w:tabs>
      <w:snapToGrid w:val="0"/>
      <w:spacing w:line="240" w:lineRule="auto"/>
      <w:jc w:val="both"/>
      <w:outlineLvl w:val="9"/>
    </w:pPr>
    <w:rPr>
      <w:rFonts w:asciiTheme="minorAscii" w:hAnsiTheme="minorAscii"/>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qFormat/>
    <w:uiPriority w:val="0"/>
    <w:rPr>
      <w:color w:val="0000FF"/>
      <w:u w:val="single"/>
    </w:rPr>
  </w:style>
  <w:style w:type="paragraph" w:customStyle="1" w:styleId="11">
    <w:name w:val="Table Paragraph"/>
    <w:basedOn w:val="1"/>
    <w:autoRedefine/>
    <w:qFormat/>
    <w:uiPriority w:val="1"/>
    <w:pPr>
      <w:spacing w:before="40"/>
      <w:ind w:left="107"/>
    </w:pPr>
    <w:rPr>
      <w:rFonts w:ascii="宋体" w:hAnsi="宋体" w:eastAsia="宋体" w:cs="宋体"/>
      <w:lang w:val="en-US"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1225</Words>
  <Characters>2963</Characters>
  <Lines>0</Lines>
  <Paragraphs>0</Paragraphs>
  <TotalTime>21</TotalTime>
  <ScaleCrop>false</ScaleCrop>
  <LinksUpToDate>false</LinksUpToDate>
  <CharactersWithSpaces>3420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2023-05-09T14:50:00Z</dcterms:created>
  <dc:creator>Lee</dc:creator>
  <cp:lastModifiedBy>admin</cp:lastModifiedBy>
  <dcterms:modified xsi:type="dcterms:W3CDTF">2025-04-09T01:25:25Z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2502A43296C64FE1B6DC116E51D9E016_11</vt:lpwstr>
  </property>
  <property fmtid="{D5CDD505-2E9C-101B-9397-08002B2CF9AE}" pid="4" name="KSOTemplateDocerSaveRecord">
    <vt:lpwstr>eyJoZGlkIjoiZTBhM2VjZDIxYjY0NTA0OGIyY2YzN2Q0YWRhMWIwYzcifQ==</vt:lpwstr>
  </property>
</Properties>
</file>